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AB" w:rsidRDefault="000E0F54" w:rsidP="00995AAB">
      <w:pPr>
        <w:jc w:val="both"/>
        <w:rPr>
          <w:rFonts w:ascii="ArialBash" w:hAnsi="ArialBash"/>
        </w:rPr>
      </w:pPr>
      <w:r w:rsidRPr="000E0F5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54pt;height:54pt;z-index:251660288;visibility:visible;mso-wrap-edited:f">
            <v:imagedata r:id="rId5" o:title="" gain="93623f" blacklevel="1966f"/>
          </v:shape>
          <o:OLEObject Type="Embed" ProgID="Word.Picture.8" ShapeID="_x0000_s1026" DrawAspect="Content" ObjectID="_1444561054" r:id="rId6"/>
        </w:pict>
      </w:r>
      <w:r w:rsidR="00995AAB">
        <w:rPr>
          <w:rFonts w:ascii="ArialBash" w:hAnsi="ArialBash"/>
        </w:rPr>
        <w:t>Башкортостан Республика</w:t>
      </w:r>
      <w:proofErr w:type="gramStart"/>
      <w:r w:rsidR="00995AAB">
        <w:rPr>
          <w:rFonts w:ascii="ArialBash" w:hAnsi="ArialBash"/>
          <w:lang w:val="en-US"/>
        </w:rPr>
        <w:t>h</w:t>
      </w:r>
      <w:proofErr w:type="spellStart"/>
      <w:proofErr w:type="gramEnd"/>
      <w:r w:rsidR="00995AAB">
        <w:rPr>
          <w:rFonts w:ascii="ArialBash" w:hAnsi="ArialBash"/>
        </w:rPr>
        <w:t>ы</w:t>
      </w:r>
      <w:proofErr w:type="spellEnd"/>
      <w:r w:rsidR="00995AAB">
        <w:rPr>
          <w:rFonts w:ascii="ArialBash" w:hAnsi="ArialBash"/>
        </w:rPr>
        <w:t xml:space="preserve">                     </w:t>
      </w:r>
      <w:proofErr w:type="spellStart"/>
      <w:r w:rsidR="00995AAB">
        <w:rPr>
          <w:rFonts w:ascii="ArialBash" w:hAnsi="ArialBash"/>
        </w:rPr>
        <w:t>Админ</w:t>
      </w:r>
      <w:proofErr w:type="spellEnd"/>
      <w:r w:rsidR="00995AAB">
        <w:rPr>
          <w:rFonts w:ascii="ArialBash" w:hAnsi="ArialBash"/>
        </w:rPr>
        <w:t xml:space="preserve">   Администрация сельского поселения</w:t>
      </w:r>
    </w:p>
    <w:p w:rsidR="00995AAB" w:rsidRDefault="00995AAB" w:rsidP="00995AAB">
      <w:pPr>
        <w:rPr>
          <w:rFonts w:ascii="ArialBash" w:hAnsi="ArialBash"/>
        </w:rPr>
      </w:pPr>
      <w:proofErr w:type="spellStart"/>
      <w:r>
        <w:rPr>
          <w:rFonts w:ascii="ArialBash" w:hAnsi="ArialBash"/>
        </w:rPr>
        <w:t>Бэлэбэй</w:t>
      </w:r>
      <w:proofErr w:type="spellEnd"/>
      <w:r>
        <w:rPr>
          <w:rFonts w:ascii="ArialBash" w:hAnsi="ArialBash"/>
        </w:rPr>
        <w:t xml:space="preserve"> </w:t>
      </w:r>
      <w:proofErr w:type="spellStart"/>
      <w:r>
        <w:rPr>
          <w:rFonts w:ascii="ArialBash" w:hAnsi="ArialBash"/>
        </w:rPr>
        <w:t>районынын</w:t>
      </w:r>
      <w:proofErr w:type="spellEnd"/>
      <w:r>
        <w:rPr>
          <w:rFonts w:ascii="ArialBash" w:hAnsi="ArialBash"/>
        </w:rPr>
        <w:t xml:space="preserve"> </w:t>
      </w:r>
      <w:proofErr w:type="spellStart"/>
      <w:r>
        <w:rPr>
          <w:rFonts w:ascii="ArialBash" w:hAnsi="ArialBash"/>
        </w:rPr>
        <w:t>муниципаль</w:t>
      </w:r>
      <w:proofErr w:type="spellEnd"/>
      <w:r>
        <w:rPr>
          <w:rFonts w:ascii="ArialBash" w:hAnsi="ArialBash"/>
        </w:rPr>
        <w:t xml:space="preserve">                             Малиновский сельсовет </w:t>
      </w:r>
    </w:p>
    <w:p w:rsidR="00995AAB" w:rsidRDefault="00995AAB" w:rsidP="00995AAB">
      <w:pPr>
        <w:rPr>
          <w:rFonts w:ascii="ArialBash" w:hAnsi="ArialBash"/>
        </w:rPr>
      </w:pPr>
      <w:r>
        <w:rPr>
          <w:rFonts w:ascii="ArialBash" w:hAnsi="ArialBash"/>
        </w:rPr>
        <w:t xml:space="preserve">районы Малиновка </w:t>
      </w:r>
      <w:proofErr w:type="spellStart"/>
      <w:r>
        <w:rPr>
          <w:rFonts w:ascii="ArialBash" w:hAnsi="ArialBash"/>
        </w:rPr>
        <w:t>ауыл</w:t>
      </w:r>
      <w:proofErr w:type="spellEnd"/>
      <w:r>
        <w:rPr>
          <w:rFonts w:ascii="ArialBash" w:hAnsi="ArialBash"/>
        </w:rPr>
        <w:t xml:space="preserve"> Советы                             муниципального района </w:t>
      </w:r>
    </w:p>
    <w:p w:rsidR="00995AAB" w:rsidRDefault="00995AAB" w:rsidP="00995AAB">
      <w:pPr>
        <w:rPr>
          <w:rFonts w:ascii="ArialBash" w:hAnsi="ArialBash"/>
        </w:rPr>
      </w:pPr>
      <w:proofErr w:type="spellStart"/>
      <w:r>
        <w:rPr>
          <w:rFonts w:ascii="ArialBash" w:hAnsi="ArialBash"/>
        </w:rPr>
        <w:t>ауыл</w:t>
      </w:r>
      <w:proofErr w:type="spellEnd"/>
      <w:r>
        <w:rPr>
          <w:rFonts w:ascii="ArialBash" w:hAnsi="ArialBash"/>
        </w:rPr>
        <w:t xml:space="preserve"> </w:t>
      </w:r>
      <w:proofErr w:type="spellStart"/>
      <w:r>
        <w:rPr>
          <w:rFonts w:ascii="ArialBash" w:hAnsi="ArialBash"/>
        </w:rPr>
        <w:t>билэмэ</w:t>
      </w:r>
      <w:proofErr w:type="spellEnd"/>
      <w:proofErr w:type="gramStart"/>
      <w:r>
        <w:rPr>
          <w:rFonts w:ascii="ArialBash" w:hAnsi="ArialBash"/>
          <w:lang w:val="en-US"/>
        </w:rPr>
        <w:t>h</w:t>
      </w:r>
      <w:proofErr w:type="gramEnd"/>
      <w:r>
        <w:rPr>
          <w:rFonts w:ascii="ArialBash" w:hAnsi="ArialBash"/>
        </w:rPr>
        <w:t xml:space="preserve">е </w:t>
      </w:r>
      <w:proofErr w:type="spellStart"/>
      <w:r>
        <w:rPr>
          <w:rFonts w:ascii="ArialBash" w:hAnsi="ArialBash"/>
        </w:rPr>
        <w:t>хакимиэте</w:t>
      </w:r>
      <w:proofErr w:type="spellEnd"/>
      <w:r>
        <w:rPr>
          <w:rFonts w:ascii="ArialBash" w:hAnsi="ArialBash"/>
        </w:rPr>
        <w:t xml:space="preserve">                                        </w:t>
      </w:r>
      <w:proofErr w:type="spellStart"/>
      <w:r>
        <w:rPr>
          <w:rFonts w:ascii="ArialBash" w:hAnsi="ArialBash"/>
        </w:rPr>
        <w:t>Белебеевский</w:t>
      </w:r>
      <w:proofErr w:type="spellEnd"/>
      <w:r>
        <w:rPr>
          <w:rFonts w:ascii="ArialBash" w:hAnsi="ArialBash"/>
        </w:rPr>
        <w:t xml:space="preserve"> район</w:t>
      </w:r>
    </w:p>
    <w:p w:rsidR="00995AAB" w:rsidRDefault="00995AAB" w:rsidP="00995AAB">
      <w:pPr>
        <w:rPr>
          <w:rFonts w:ascii="ArialBash" w:hAnsi="ArialBash"/>
        </w:rPr>
      </w:pPr>
      <w:r>
        <w:rPr>
          <w:rFonts w:ascii="ArialBash" w:hAnsi="ArialBash"/>
        </w:rPr>
        <w:t xml:space="preserve">                                                                                    Республики Башкортостан</w:t>
      </w:r>
    </w:p>
    <w:p w:rsidR="00995AAB" w:rsidRDefault="00995AAB" w:rsidP="00995AAB">
      <w:r>
        <w:t xml:space="preserve">452021,Малиновка, </w:t>
      </w:r>
      <w:proofErr w:type="spellStart"/>
      <w:r>
        <w:t>мэктэп</w:t>
      </w:r>
      <w:proofErr w:type="spellEnd"/>
      <w:r>
        <w:t xml:space="preserve"> </w:t>
      </w:r>
      <w:r>
        <w:rPr>
          <w:rFonts w:ascii="ArialBash" w:hAnsi="ArialBash"/>
        </w:rPr>
        <w:t xml:space="preserve"> ур,</w:t>
      </w:r>
      <w:r>
        <w:t>5                                     452021,д</w:t>
      </w:r>
      <w:proofErr w:type="gramStart"/>
      <w:r>
        <w:t>.М</w:t>
      </w:r>
      <w:proofErr w:type="gramEnd"/>
      <w:r>
        <w:t>алиновка,ул.Школьная,5</w:t>
      </w:r>
    </w:p>
    <w:p w:rsidR="00995AAB" w:rsidRDefault="00995AAB" w:rsidP="00995AAB"/>
    <w:p w:rsidR="00995AAB" w:rsidRDefault="00995AAB" w:rsidP="00995AAB">
      <w:pPr>
        <w:pBdr>
          <w:top w:val="thinThickSmallGap" w:sz="24" w:space="1" w:color="auto"/>
        </w:pBdr>
      </w:pPr>
      <w:r>
        <w:t xml:space="preserve">                                                                                                  </w:t>
      </w:r>
    </w:p>
    <w:p w:rsidR="00995AAB" w:rsidRDefault="00995AAB" w:rsidP="00995AAB">
      <w:pPr>
        <w:pBdr>
          <w:top w:val="thinThickSmallGap" w:sz="24" w:space="1" w:color="auto"/>
        </w:pBdr>
      </w:pPr>
      <w:r>
        <w:t xml:space="preserve">                                                                                                                                 </w:t>
      </w:r>
      <w:r w:rsidR="00016A93">
        <w:t xml:space="preserve"> </w:t>
      </w:r>
      <w:r>
        <w:t xml:space="preserve">            </w:t>
      </w:r>
    </w:p>
    <w:p w:rsidR="00995AAB" w:rsidRDefault="00995AAB" w:rsidP="00995AAB">
      <w:pPr>
        <w:pBdr>
          <w:top w:val="thinThickSmallGap" w:sz="24" w:space="1" w:color="auto"/>
        </w:pBdr>
      </w:pPr>
    </w:p>
    <w:p w:rsidR="00995AAB" w:rsidRDefault="00995AAB" w:rsidP="00995AAB">
      <w:pPr>
        <w:pStyle w:val="a4"/>
        <w:ind w:left="-567"/>
        <w:rPr>
          <w:rFonts w:ascii="Times New Roman" w:hAnsi="Times New Roman"/>
          <w:sz w:val="28"/>
          <w:szCs w:val="28"/>
        </w:rPr>
      </w:pPr>
      <w:r>
        <w:rPr>
          <w:b/>
          <w:sz w:val="32"/>
          <w:szCs w:val="32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              </w:t>
      </w:r>
      <w:r>
        <w:rPr>
          <w:rFonts w:ascii="Times New Roman" w:hAnsi="Times New Roman"/>
          <w:b/>
          <w:caps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016A93" w:rsidRDefault="00995AAB" w:rsidP="00016A9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16A93">
        <w:rPr>
          <w:rFonts w:ascii="Times New Roman" w:hAnsi="Times New Roman"/>
          <w:sz w:val="28"/>
          <w:szCs w:val="28"/>
        </w:rPr>
        <w:t xml:space="preserve">02 апрель 2012 </w:t>
      </w:r>
      <w:proofErr w:type="spellStart"/>
      <w:r w:rsidR="00016A93">
        <w:rPr>
          <w:rFonts w:ascii="Times New Roman" w:hAnsi="Times New Roman"/>
          <w:sz w:val="28"/>
          <w:szCs w:val="28"/>
        </w:rPr>
        <w:t>й</w:t>
      </w:r>
      <w:proofErr w:type="spellEnd"/>
      <w:r w:rsidR="00016A93">
        <w:rPr>
          <w:rFonts w:ascii="Times New Roman" w:hAnsi="Times New Roman"/>
          <w:sz w:val="28"/>
          <w:szCs w:val="28"/>
        </w:rPr>
        <w:t>.                                 № 15                       02 апреля 2012 г.</w:t>
      </w:r>
    </w:p>
    <w:p w:rsidR="00995AAB" w:rsidRPr="00DA1ABA" w:rsidRDefault="00995AAB" w:rsidP="00995AAB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:rsidR="00995AAB" w:rsidRDefault="00995AAB" w:rsidP="00995AAB"/>
    <w:p w:rsidR="00995AAB" w:rsidRPr="00DA303B" w:rsidRDefault="00995AAB" w:rsidP="00995AAB">
      <w:pPr>
        <w:rPr>
          <w:b/>
          <w:sz w:val="28"/>
          <w:szCs w:val="28"/>
        </w:rPr>
      </w:pPr>
      <w:r w:rsidRPr="00DA303B">
        <w:rPr>
          <w:b/>
          <w:sz w:val="28"/>
          <w:szCs w:val="28"/>
        </w:rPr>
        <w:t xml:space="preserve">Об    утверждении      </w:t>
      </w:r>
      <w:proofErr w:type="gramStart"/>
      <w:r w:rsidRPr="00DA303B">
        <w:rPr>
          <w:b/>
          <w:sz w:val="28"/>
          <w:szCs w:val="28"/>
        </w:rPr>
        <w:t>административного</w:t>
      </w:r>
      <w:proofErr w:type="gramEnd"/>
    </w:p>
    <w:p w:rsidR="00995AAB" w:rsidRPr="00DA303B" w:rsidRDefault="00995AAB" w:rsidP="00995AAB">
      <w:pPr>
        <w:rPr>
          <w:b/>
          <w:sz w:val="28"/>
          <w:szCs w:val="28"/>
        </w:rPr>
      </w:pPr>
      <w:r w:rsidRPr="00DA303B">
        <w:rPr>
          <w:b/>
          <w:sz w:val="28"/>
          <w:szCs w:val="28"/>
        </w:rPr>
        <w:t>регламента             по       предоставлению</w:t>
      </w:r>
    </w:p>
    <w:p w:rsidR="00995AAB" w:rsidRPr="00DA303B" w:rsidRDefault="00995AAB" w:rsidP="00995AAB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A303B">
        <w:rPr>
          <w:b/>
          <w:sz w:val="28"/>
          <w:szCs w:val="28"/>
        </w:rPr>
        <w:t>муниципальной  услуги «</w:t>
      </w:r>
      <w:r>
        <w:rPr>
          <w:b/>
          <w:sz w:val="28"/>
          <w:szCs w:val="28"/>
        </w:rPr>
        <w:t xml:space="preserve"> </w:t>
      </w:r>
      <w:r w:rsidRPr="00DA303B">
        <w:rPr>
          <w:rFonts w:ascii="Times New Roman CYR" w:hAnsi="Times New Roman CYR" w:cs="Times New Roman CYR"/>
          <w:b/>
          <w:bCs/>
          <w:sz w:val="28"/>
          <w:szCs w:val="28"/>
        </w:rPr>
        <w:t>Выдача документов</w:t>
      </w:r>
    </w:p>
    <w:p w:rsidR="00995AAB" w:rsidRPr="00DA303B" w:rsidRDefault="00995AAB" w:rsidP="00995AAB">
      <w:pPr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DA303B">
        <w:rPr>
          <w:rFonts w:ascii="Times New Roman CYR" w:hAnsi="Times New Roman CYR" w:cs="Times New Roman CYR"/>
          <w:b/>
          <w:bCs/>
          <w:sz w:val="28"/>
          <w:szCs w:val="28"/>
        </w:rPr>
        <w:t xml:space="preserve">( выписки из </w:t>
      </w:r>
      <w:proofErr w:type="spellStart"/>
      <w:r w:rsidRPr="00DA303B">
        <w:rPr>
          <w:rFonts w:ascii="Times New Roman CYR" w:hAnsi="Times New Roman CYR" w:cs="Times New Roman CYR"/>
          <w:b/>
          <w:bCs/>
          <w:sz w:val="28"/>
          <w:szCs w:val="28"/>
        </w:rPr>
        <w:t>похозяйственной</w:t>
      </w:r>
      <w:proofErr w:type="spellEnd"/>
      <w:r w:rsidRPr="00DA303B">
        <w:rPr>
          <w:rFonts w:ascii="Times New Roman CYR" w:hAnsi="Times New Roman CYR" w:cs="Times New Roman CYR"/>
          <w:b/>
          <w:bCs/>
          <w:sz w:val="28"/>
          <w:szCs w:val="28"/>
        </w:rPr>
        <w:t xml:space="preserve"> книги,  справок и </w:t>
      </w:r>
      <w:proofErr w:type="gramEnd"/>
    </w:p>
    <w:p w:rsidR="00995AAB" w:rsidRPr="00DA303B" w:rsidRDefault="00995AAB" w:rsidP="00995AAB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A303B">
        <w:rPr>
          <w:rFonts w:ascii="Times New Roman CYR" w:hAnsi="Times New Roman CYR" w:cs="Times New Roman CYR"/>
          <w:b/>
          <w:bCs/>
          <w:sz w:val="28"/>
          <w:szCs w:val="28"/>
        </w:rPr>
        <w:t>иных документов)»</w:t>
      </w:r>
    </w:p>
    <w:p w:rsidR="00995AAB" w:rsidRDefault="00995AAB" w:rsidP="00995AAB">
      <w:pPr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﻿</w:t>
      </w:r>
    </w:p>
    <w:p w:rsidR="00995AAB" w:rsidRDefault="00995AAB" w:rsidP="00995AAB"/>
    <w:p w:rsidR="00995AAB" w:rsidRDefault="00995AAB" w:rsidP="00995AAB"/>
    <w:p w:rsidR="00995AAB" w:rsidRPr="00DA303B" w:rsidRDefault="00995AAB" w:rsidP="00995AAB">
      <w:pPr>
        <w:jc w:val="both"/>
        <w:rPr>
          <w:sz w:val="28"/>
          <w:szCs w:val="28"/>
        </w:rPr>
      </w:pPr>
      <w:r w:rsidRPr="00DA303B">
        <w:t xml:space="preserve">                </w:t>
      </w:r>
      <w:r w:rsidRPr="00DA303B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</w:p>
    <w:p w:rsidR="00995AAB" w:rsidRPr="00DA303B" w:rsidRDefault="00995AAB" w:rsidP="00995AAB">
      <w:pPr>
        <w:jc w:val="both"/>
        <w:rPr>
          <w:sz w:val="28"/>
          <w:szCs w:val="28"/>
        </w:rPr>
      </w:pPr>
      <w:r w:rsidRPr="00DA303B">
        <w:rPr>
          <w:sz w:val="28"/>
          <w:szCs w:val="28"/>
        </w:rPr>
        <w:t>ПОСТАНОВЛЯЮ:</w:t>
      </w:r>
    </w:p>
    <w:p w:rsidR="00995AAB" w:rsidRPr="00DA303B" w:rsidRDefault="00995AAB" w:rsidP="00995AAB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A303B">
        <w:rPr>
          <w:sz w:val="28"/>
          <w:szCs w:val="28"/>
        </w:rPr>
        <w:tab/>
        <w:t xml:space="preserve">  1. Утвердить прилагаемый административный регламент по предос</w:t>
      </w:r>
      <w:r>
        <w:rPr>
          <w:sz w:val="28"/>
          <w:szCs w:val="28"/>
        </w:rPr>
        <w:t xml:space="preserve">тавлению Администрацией </w:t>
      </w:r>
      <w:r w:rsidRPr="00DA303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Малиновский сельсовет </w:t>
      </w:r>
      <w:r w:rsidRPr="00DA303B">
        <w:rPr>
          <w:sz w:val="28"/>
          <w:szCs w:val="28"/>
        </w:rPr>
        <w:t>муниципальной услуги «</w:t>
      </w:r>
      <w:r w:rsidRPr="00DA303B">
        <w:rPr>
          <w:rFonts w:ascii="Times New Roman CYR" w:hAnsi="Times New Roman CYR" w:cs="Times New Roman CYR"/>
          <w:bCs/>
          <w:sz w:val="28"/>
          <w:szCs w:val="28"/>
        </w:rPr>
        <w:t xml:space="preserve"> Выдача документов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(</w:t>
      </w:r>
      <w:r w:rsidRPr="00DA303B">
        <w:rPr>
          <w:rFonts w:ascii="Times New Roman CYR" w:hAnsi="Times New Roman CYR" w:cs="Times New Roman CYR"/>
          <w:bCs/>
          <w:sz w:val="28"/>
          <w:szCs w:val="28"/>
        </w:rPr>
        <w:t xml:space="preserve">выписки из </w:t>
      </w:r>
      <w:proofErr w:type="spellStart"/>
      <w:r w:rsidRPr="00DA303B">
        <w:rPr>
          <w:rFonts w:ascii="Times New Roman CYR" w:hAnsi="Times New Roman CYR" w:cs="Times New Roman CYR"/>
          <w:bCs/>
          <w:sz w:val="28"/>
          <w:szCs w:val="28"/>
        </w:rPr>
        <w:t>похозяйственной</w:t>
      </w:r>
      <w:proofErr w:type="spellEnd"/>
      <w:r w:rsidRPr="00DA303B">
        <w:rPr>
          <w:rFonts w:ascii="Times New Roman CYR" w:hAnsi="Times New Roman CYR" w:cs="Times New Roman CYR"/>
          <w:bCs/>
          <w:sz w:val="28"/>
          <w:szCs w:val="28"/>
        </w:rPr>
        <w:t xml:space="preserve"> книги,  справок и иных документов)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DA303B">
        <w:rPr>
          <w:rFonts w:ascii="Times New Roman CYR" w:hAnsi="Times New Roman CYR" w:cs="Times New Roman CYR"/>
          <w:bCs/>
          <w:sz w:val="28"/>
          <w:szCs w:val="28"/>
        </w:rPr>
        <w:t>»</w:t>
      </w:r>
    </w:p>
    <w:p w:rsidR="00995AAB" w:rsidRDefault="00995AAB" w:rsidP="00995AAB">
      <w:pPr>
        <w:pStyle w:val="11"/>
        <w:rPr>
          <w:sz w:val="28"/>
          <w:szCs w:val="28"/>
        </w:rPr>
      </w:pPr>
      <w:r w:rsidRPr="00DA303B">
        <w:rPr>
          <w:rFonts w:ascii="Times New Roman CYR" w:hAnsi="Times New Roman CYR" w:cs="Times New Roman CYR"/>
          <w:bCs/>
          <w:sz w:val="28"/>
          <w:szCs w:val="28"/>
        </w:rPr>
        <w:t xml:space="preserve">﻿         </w:t>
      </w:r>
      <w:r w:rsidRPr="00DA303B">
        <w:rPr>
          <w:sz w:val="28"/>
          <w:szCs w:val="28"/>
        </w:rPr>
        <w:t xml:space="preserve">  </w:t>
      </w:r>
    </w:p>
    <w:p w:rsidR="00995AAB" w:rsidRDefault="00995AAB" w:rsidP="00995AA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2. Обнародовать    настоящее    постановление на информационном стенде в здании    Администрации   сельского   поселения  Малиновский  сельсовет   по    адресу:   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алиновка, ул. Школьная, д.5 </w:t>
      </w:r>
    </w:p>
    <w:p w:rsidR="00995AAB" w:rsidRDefault="00995AAB" w:rsidP="00995AA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95AAB" w:rsidRDefault="00995AAB" w:rsidP="00995AAB"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95AAB" w:rsidRDefault="00995AAB" w:rsidP="00995AA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995AAB" w:rsidRPr="00DA303B" w:rsidRDefault="00995AAB" w:rsidP="00995AAB">
      <w:pPr>
        <w:jc w:val="both"/>
        <w:rPr>
          <w:sz w:val="28"/>
          <w:szCs w:val="28"/>
        </w:rPr>
      </w:pPr>
    </w:p>
    <w:p w:rsidR="00995AAB" w:rsidRPr="00DA303B" w:rsidRDefault="00995AAB" w:rsidP="00995AAB">
      <w:pPr>
        <w:jc w:val="both"/>
        <w:rPr>
          <w:sz w:val="28"/>
          <w:szCs w:val="28"/>
        </w:rPr>
      </w:pPr>
    </w:p>
    <w:p w:rsidR="00995AAB" w:rsidRPr="00DA303B" w:rsidRDefault="00995AAB" w:rsidP="00995AAB">
      <w:pPr>
        <w:jc w:val="both"/>
        <w:rPr>
          <w:sz w:val="28"/>
          <w:szCs w:val="28"/>
        </w:rPr>
      </w:pPr>
      <w:r w:rsidRPr="00DA303B">
        <w:rPr>
          <w:sz w:val="28"/>
          <w:szCs w:val="28"/>
        </w:rPr>
        <w:t>Глава сельског</w:t>
      </w:r>
      <w:r>
        <w:rPr>
          <w:sz w:val="28"/>
          <w:szCs w:val="28"/>
        </w:rPr>
        <w:t xml:space="preserve">о поселения                                                          </w:t>
      </w:r>
      <w:proofErr w:type="spellStart"/>
      <w:r>
        <w:rPr>
          <w:sz w:val="28"/>
          <w:szCs w:val="28"/>
        </w:rPr>
        <w:t>Р.Б.Шаймарданов</w:t>
      </w:r>
      <w:proofErr w:type="spellEnd"/>
    </w:p>
    <w:p w:rsidR="00995AAB" w:rsidRDefault="00995AAB" w:rsidP="00995AAB">
      <w:pPr>
        <w:ind w:firstLine="708"/>
        <w:jc w:val="center"/>
        <w:rPr>
          <w:b/>
          <w:sz w:val="28"/>
          <w:szCs w:val="28"/>
        </w:rPr>
      </w:pPr>
      <w:r w:rsidRPr="00DA303B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                   </w:t>
      </w:r>
    </w:p>
    <w:p w:rsidR="00995AAB" w:rsidRDefault="00995AAB" w:rsidP="00995AAB">
      <w:pPr>
        <w:ind w:firstLine="708"/>
        <w:jc w:val="center"/>
        <w:rPr>
          <w:b/>
          <w:sz w:val="28"/>
          <w:szCs w:val="28"/>
        </w:rPr>
      </w:pPr>
    </w:p>
    <w:p w:rsidR="00995AAB" w:rsidRDefault="00995AAB" w:rsidP="00995AAB">
      <w:pPr>
        <w:ind w:firstLine="708"/>
        <w:jc w:val="center"/>
        <w:rPr>
          <w:b/>
          <w:sz w:val="28"/>
          <w:szCs w:val="28"/>
        </w:rPr>
      </w:pPr>
    </w:p>
    <w:p w:rsidR="00995AAB" w:rsidRDefault="00995AAB" w:rsidP="00995AAB">
      <w:pPr>
        <w:ind w:firstLine="708"/>
        <w:jc w:val="center"/>
        <w:rPr>
          <w:b/>
          <w:sz w:val="28"/>
          <w:szCs w:val="28"/>
        </w:rPr>
      </w:pPr>
    </w:p>
    <w:p w:rsidR="00995AAB" w:rsidRDefault="00995AAB" w:rsidP="00995AAB">
      <w:pPr>
        <w:rPr>
          <w:b/>
          <w:sz w:val="28"/>
          <w:szCs w:val="28"/>
        </w:rPr>
      </w:pPr>
    </w:p>
    <w:p w:rsidR="00995AAB" w:rsidRDefault="00995AAB" w:rsidP="00995AAB">
      <w:pPr>
        <w:rPr>
          <w:b/>
        </w:rPr>
      </w:pPr>
      <w:r>
        <w:rPr>
          <w:b/>
        </w:rPr>
        <w:t xml:space="preserve">                                                </w:t>
      </w:r>
    </w:p>
    <w:p w:rsidR="00775F77" w:rsidRPr="00DA1ABA" w:rsidRDefault="00775F77" w:rsidP="00995AAB">
      <w:pPr>
        <w:rPr>
          <w:b/>
        </w:rPr>
      </w:pPr>
    </w:p>
    <w:p w:rsidR="00995AAB" w:rsidRPr="00B234EA" w:rsidRDefault="00995AAB" w:rsidP="00995AAB">
      <w:pPr>
        <w:tabs>
          <w:tab w:val="left" w:pos="5600"/>
          <w:tab w:val="left" w:pos="6340"/>
        </w:tabs>
        <w:jc w:val="right"/>
      </w:pPr>
      <w:r w:rsidRPr="00B234EA">
        <w:lastRenderedPageBreak/>
        <w:t>Приложение № 1</w:t>
      </w:r>
    </w:p>
    <w:p w:rsidR="00995AAB" w:rsidRPr="00B234EA" w:rsidRDefault="00995AAB" w:rsidP="00995AAB">
      <w:pPr>
        <w:tabs>
          <w:tab w:val="left" w:pos="1160"/>
        </w:tabs>
        <w:jc w:val="right"/>
      </w:pPr>
      <w:r w:rsidRPr="00B234EA">
        <w:t xml:space="preserve">                                                         к постановлению главы сельского поселения</w:t>
      </w:r>
    </w:p>
    <w:p w:rsidR="00995AAB" w:rsidRPr="00B234EA" w:rsidRDefault="00995AAB" w:rsidP="00995AAB">
      <w:pPr>
        <w:tabs>
          <w:tab w:val="left" w:pos="4060"/>
        </w:tabs>
        <w:jc w:val="right"/>
      </w:pPr>
      <w:r w:rsidRPr="00B234EA">
        <w:tab/>
        <w:t>Ма</w:t>
      </w:r>
      <w:r>
        <w:t>лин</w:t>
      </w:r>
      <w:r w:rsidRPr="00B234EA">
        <w:t xml:space="preserve">овский сельсовет </w:t>
      </w:r>
    </w:p>
    <w:p w:rsidR="00995AAB" w:rsidRPr="00B234EA" w:rsidRDefault="00995AAB" w:rsidP="00995AAB">
      <w:pPr>
        <w:tabs>
          <w:tab w:val="left" w:pos="4060"/>
        </w:tabs>
        <w:jc w:val="right"/>
      </w:pPr>
      <w:r w:rsidRPr="00B234EA">
        <w:t xml:space="preserve">муниципального района </w:t>
      </w:r>
      <w:proofErr w:type="spellStart"/>
      <w:r w:rsidRPr="00B234EA">
        <w:t>Белебеевский</w:t>
      </w:r>
      <w:proofErr w:type="spellEnd"/>
      <w:r w:rsidRPr="00B234EA">
        <w:t xml:space="preserve">  </w:t>
      </w:r>
    </w:p>
    <w:p w:rsidR="00995AAB" w:rsidRPr="00B234EA" w:rsidRDefault="00995AAB" w:rsidP="00995AAB">
      <w:pPr>
        <w:tabs>
          <w:tab w:val="left" w:pos="4060"/>
        </w:tabs>
        <w:jc w:val="right"/>
      </w:pPr>
      <w:r w:rsidRPr="00B234EA">
        <w:t xml:space="preserve">район Республики Башкортостан  </w:t>
      </w:r>
    </w:p>
    <w:p w:rsidR="00995AAB" w:rsidRPr="00B234EA" w:rsidRDefault="00995AAB" w:rsidP="00995AAB">
      <w:pPr>
        <w:tabs>
          <w:tab w:val="left" w:pos="4060"/>
        </w:tabs>
        <w:jc w:val="center"/>
      </w:pPr>
      <w:r>
        <w:t xml:space="preserve">                                                                                         </w:t>
      </w:r>
      <w:r w:rsidR="00016A93">
        <w:t xml:space="preserve">                             от 02.04.2012    </w:t>
      </w:r>
      <w:r>
        <w:t xml:space="preserve">№  </w:t>
      </w:r>
      <w:r w:rsidR="00016A93">
        <w:t>15</w:t>
      </w:r>
    </w:p>
    <w:p w:rsidR="00995AAB" w:rsidRDefault="00995AAB" w:rsidP="00995AAB">
      <w:pPr>
        <w:autoSpaceDE w:val="0"/>
        <w:autoSpaceDN w:val="0"/>
        <w:adjustRightInd w:val="0"/>
        <w:jc w:val="both"/>
      </w:pPr>
    </w:p>
    <w:p w:rsidR="00995AAB" w:rsidRDefault="00995AAB" w:rsidP="00995AAB">
      <w:pPr>
        <w:spacing w:before="100"/>
        <w:jc w:val="center"/>
        <w:rPr>
          <w:b/>
          <w:bCs/>
          <w:sz w:val="28"/>
          <w:szCs w:val="28"/>
        </w:rPr>
      </w:pPr>
    </w:p>
    <w:p w:rsidR="00995AAB" w:rsidRPr="00152FB9" w:rsidRDefault="00995AAB" w:rsidP="00995AAB">
      <w:pPr>
        <w:jc w:val="center"/>
        <w:rPr>
          <w:b/>
          <w:bCs/>
        </w:rPr>
      </w:pPr>
      <w:r w:rsidRPr="00152FB9">
        <w:rPr>
          <w:b/>
          <w:bCs/>
        </w:rPr>
        <w:t xml:space="preserve">Административный регламент </w:t>
      </w:r>
    </w:p>
    <w:p w:rsidR="00995AAB" w:rsidRPr="00152FB9" w:rsidRDefault="00995AAB" w:rsidP="00995AAB">
      <w:pPr>
        <w:jc w:val="center"/>
        <w:rPr>
          <w:b/>
          <w:bCs/>
        </w:rPr>
      </w:pPr>
      <w:r w:rsidRPr="00152FB9">
        <w:rPr>
          <w:b/>
          <w:bCs/>
        </w:rPr>
        <w:t>по предоставлению муниципальной услуги по выдаче документов (в</w:t>
      </w:r>
      <w:r>
        <w:rPr>
          <w:b/>
          <w:bCs/>
        </w:rPr>
        <w:t xml:space="preserve">ыписки из </w:t>
      </w:r>
      <w:proofErr w:type="spellStart"/>
      <w:r>
        <w:rPr>
          <w:b/>
          <w:bCs/>
        </w:rPr>
        <w:t>похозяйственной</w:t>
      </w:r>
      <w:proofErr w:type="spellEnd"/>
      <w:r>
        <w:rPr>
          <w:b/>
          <w:bCs/>
        </w:rPr>
        <w:t xml:space="preserve"> книги</w:t>
      </w:r>
      <w:r w:rsidRPr="00152FB9">
        <w:rPr>
          <w:b/>
          <w:bCs/>
        </w:rPr>
        <w:t xml:space="preserve">, </w:t>
      </w:r>
      <w:r w:rsidRPr="00152FB9">
        <w:rPr>
          <w:b/>
        </w:rPr>
        <w:t>справок и иных документов</w:t>
      </w:r>
      <w:r w:rsidRPr="00152FB9">
        <w:rPr>
          <w:b/>
          <w:bCs/>
        </w:rPr>
        <w:t>) администрацией  сельского поселения Ма</w:t>
      </w:r>
      <w:r>
        <w:rPr>
          <w:b/>
          <w:bCs/>
        </w:rPr>
        <w:t>лин</w:t>
      </w:r>
      <w:r w:rsidRPr="00152FB9">
        <w:rPr>
          <w:b/>
          <w:bCs/>
        </w:rPr>
        <w:t xml:space="preserve">овский сельсовет муниципального района </w:t>
      </w:r>
      <w:proofErr w:type="spellStart"/>
      <w:r w:rsidRPr="00152FB9">
        <w:rPr>
          <w:b/>
          <w:bCs/>
        </w:rPr>
        <w:t>Белебеевский</w:t>
      </w:r>
      <w:proofErr w:type="spellEnd"/>
      <w:r w:rsidRPr="00152FB9">
        <w:rPr>
          <w:b/>
          <w:bCs/>
        </w:rPr>
        <w:t xml:space="preserve"> район Республики Башкортостан</w:t>
      </w:r>
    </w:p>
    <w:p w:rsidR="00995AAB" w:rsidRPr="00152FB9" w:rsidRDefault="00995AAB" w:rsidP="00995AAB">
      <w:pPr>
        <w:pStyle w:val="2"/>
        <w:rPr>
          <w:sz w:val="24"/>
        </w:rPr>
      </w:pPr>
      <w:r w:rsidRPr="00152FB9">
        <w:rPr>
          <w:sz w:val="24"/>
        </w:rPr>
        <w:t>1.Общее положение</w:t>
      </w:r>
    </w:p>
    <w:p w:rsidR="00995AAB" w:rsidRPr="00152FB9" w:rsidRDefault="00995AAB" w:rsidP="00995AAB">
      <w:pPr>
        <w:jc w:val="both"/>
      </w:pPr>
      <w:r w:rsidRPr="00152FB9">
        <w:t xml:space="preserve">1.1. </w:t>
      </w:r>
      <w:proofErr w:type="gramStart"/>
      <w:r w:rsidRPr="00152FB9">
        <w:t xml:space="preserve">Административный регламент по предоставлению муниципальной услуги по выдаче документов (выписки из </w:t>
      </w:r>
      <w:proofErr w:type="spellStart"/>
      <w:r w:rsidRPr="00152FB9">
        <w:t>похозяйственной</w:t>
      </w:r>
      <w:proofErr w:type="spellEnd"/>
      <w:r w:rsidRPr="00152FB9">
        <w:t xml:space="preserve"> книги, выписки из домовой книги, справок и иных документов) (далее по тексту муниципальная услуга или выдача справок и выписок) юридическим и физическим лицам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</w:t>
      </w:r>
      <w:proofErr w:type="gramEnd"/>
    </w:p>
    <w:p w:rsidR="00995AAB" w:rsidRPr="00152FB9" w:rsidRDefault="00995AAB" w:rsidP="00995AAB">
      <w:pPr>
        <w:jc w:val="both"/>
      </w:pPr>
      <w:r w:rsidRPr="00152FB9">
        <w:t xml:space="preserve">1.2. </w:t>
      </w:r>
      <w:proofErr w:type="gramStart"/>
      <w:r w:rsidRPr="00152FB9">
        <w:t xml:space="preserve">Предоставление муниципальной услуги осуществляется в соответствии с Конституцией Российской Федерации,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07 июля 2003 года № 112-ФЗ «О личном подсобном хозяйстве», Уставом сельского поселения </w:t>
      </w:r>
      <w:r w:rsidRPr="00152FB9">
        <w:rPr>
          <w:bCs/>
        </w:rPr>
        <w:t>Ма</w:t>
      </w:r>
      <w:r>
        <w:rPr>
          <w:bCs/>
        </w:rPr>
        <w:t>лин</w:t>
      </w:r>
      <w:r w:rsidRPr="00152FB9">
        <w:rPr>
          <w:bCs/>
        </w:rPr>
        <w:t xml:space="preserve">овский сельсовет муниципального района </w:t>
      </w:r>
      <w:proofErr w:type="spellStart"/>
      <w:r w:rsidRPr="00152FB9">
        <w:rPr>
          <w:bCs/>
        </w:rPr>
        <w:t>Белебеевский</w:t>
      </w:r>
      <w:proofErr w:type="spellEnd"/>
      <w:r w:rsidRPr="00152FB9">
        <w:rPr>
          <w:bCs/>
        </w:rPr>
        <w:t xml:space="preserve"> район Республики Башкортостан</w:t>
      </w:r>
      <w:r w:rsidRPr="00152FB9">
        <w:t>, настоящим Административным регламентом.</w:t>
      </w:r>
      <w:proofErr w:type="gramEnd"/>
    </w:p>
    <w:p w:rsidR="00995AAB" w:rsidRPr="00152FB9" w:rsidRDefault="00995AAB" w:rsidP="00995AAB">
      <w:pPr>
        <w:jc w:val="both"/>
      </w:pPr>
      <w:r w:rsidRPr="00152FB9">
        <w:t>1.3. Муниципальную услугу предоставляет Администрация сельского поселения</w:t>
      </w:r>
      <w:r w:rsidRPr="00152FB9">
        <w:rPr>
          <w:bCs/>
        </w:rPr>
        <w:t xml:space="preserve"> Ма</w:t>
      </w:r>
      <w:r>
        <w:rPr>
          <w:bCs/>
        </w:rPr>
        <w:t>лин</w:t>
      </w:r>
      <w:r w:rsidRPr="00152FB9">
        <w:rPr>
          <w:bCs/>
        </w:rPr>
        <w:t xml:space="preserve">овский сельсовет муниципального района </w:t>
      </w:r>
      <w:proofErr w:type="spellStart"/>
      <w:r w:rsidRPr="00152FB9">
        <w:rPr>
          <w:bCs/>
        </w:rPr>
        <w:t>Белебеевский</w:t>
      </w:r>
      <w:proofErr w:type="spellEnd"/>
      <w:r w:rsidRPr="00152FB9">
        <w:rPr>
          <w:bCs/>
        </w:rPr>
        <w:t xml:space="preserve"> район Республики Башкортостан</w:t>
      </w:r>
      <w:r w:rsidRPr="00152FB9">
        <w:t>.</w:t>
      </w:r>
    </w:p>
    <w:p w:rsidR="00995AAB" w:rsidRPr="00152FB9" w:rsidRDefault="00995AAB" w:rsidP="00995AAB">
      <w:pPr>
        <w:jc w:val="both"/>
      </w:pPr>
      <w:r w:rsidRPr="00152FB9">
        <w:t>1.4. Конечным результатом предоставления муниципальной услуги является предоставление справок и выписок.</w:t>
      </w:r>
    </w:p>
    <w:p w:rsidR="00995AAB" w:rsidRPr="00152FB9" w:rsidRDefault="00995AAB" w:rsidP="00995AAB">
      <w:pPr>
        <w:jc w:val="both"/>
      </w:pPr>
      <w:r w:rsidRPr="00152FB9">
        <w:t>1.5. Получателями муниципальной услуги являются физические, юридические лица</w:t>
      </w:r>
      <w:r w:rsidR="00BD47FB">
        <w:t xml:space="preserve">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самоуправления.</w:t>
      </w:r>
    </w:p>
    <w:p w:rsidR="00995AAB" w:rsidRPr="00152FB9" w:rsidRDefault="00995AAB" w:rsidP="00995AAB">
      <w:pPr>
        <w:rPr>
          <w:rFonts w:ascii="Georgia" w:hAnsi="Georgia"/>
        </w:rPr>
      </w:pPr>
      <w:r w:rsidRPr="00152FB9">
        <w:t>1.6. Описание заявителей:</w:t>
      </w:r>
    </w:p>
    <w:p w:rsidR="00995AAB" w:rsidRPr="00152FB9" w:rsidRDefault="00995AAB" w:rsidP="00995AAB">
      <w:pPr>
        <w:ind w:firstLine="567"/>
        <w:jc w:val="both"/>
        <w:rPr>
          <w:rFonts w:ascii="Georgia" w:hAnsi="Georgia"/>
        </w:rPr>
      </w:pPr>
      <w:r w:rsidRPr="00152FB9">
        <w:t>- граждане, зарегистрированные на территории  сельского поселения и ведущие личное подсобное хозяйство;</w:t>
      </w:r>
    </w:p>
    <w:p w:rsidR="00995AAB" w:rsidRPr="00152FB9" w:rsidRDefault="00995AAB" w:rsidP="00995AAB">
      <w:pPr>
        <w:ind w:firstLine="567"/>
        <w:jc w:val="both"/>
        <w:rPr>
          <w:rFonts w:ascii="Georgia" w:hAnsi="Georgia"/>
        </w:rPr>
      </w:pPr>
      <w:r w:rsidRPr="00152FB9">
        <w:t>- граждане, зарегистрированные на территории сельского поселения, но не имеющие личное подсобное хозяйство;</w:t>
      </w:r>
    </w:p>
    <w:p w:rsidR="00995AAB" w:rsidRPr="00152FB9" w:rsidRDefault="00995AAB" w:rsidP="00995AAB">
      <w:pPr>
        <w:ind w:firstLine="567"/>
        <w:jc w:val="both"/>
        <w:rPr>
          <w:rFonts w:ascii="Georgia" w:hAnsi="Georgia"/>
        </w:rPr>
      </w:pPr>
      <w:r w:rsidRPr="00152FB9">
        <w:t>- граждане, являющиеся собственниками объектов недвижимого имущества, расположенных на территории сельского поселения;</w:t>
      </w:r>
    </w:p>
    <w:p w:rsidR="00995AAB" w:rsidRPr="00152FB9" w:rsidRDefault="00995AAB" w:rsidP="00995AAB">
      <w:pPr>
        <w:ind w:firstLine="567"/>
        <w:jc w:val="both"/>
        <w:rPr>
          <w:rFonts w:ascii="Georgia" w:hAnsi="Georgia"/>
        </w:rPr>
      </w:pPr>
      <w:r w:rsidRPr="00152FB9">
        <w:t>- иностранные граждане, являющиеся собственниками объектов недвижимого имущества и имеющие вид на жительство на территории поселения;</w:t>
      </w:r>
    </w:p>
    <w:p w:rsidR="00995AAB" w:rsidRPr="00152FB9" w:rsidRDefault="00995AAB" w:rsidP="00995AAB">
      <w:pPr>
        <w:ind w:firstLine="567"/>
        <w:jc w:val="both"/>
        <w:rPr>
          <w:rFonts w:ascii="Georgia" w:hAnsi="Georgia"/>
        </w:rPr>
      </w:pPr>
      <w:r w:rsidRPr="00152FB9">
        <w:t>- юридические лица, являющиеся собственниками объектов недвижимого имущества, расположенных на территории сельского поселения;</w:t>
      </w:r>
    </w:p>
    <w:p w:rsidR="00995AAB" w:rsidRPr="00152FB9" w:rsidRDefault="00995AAB" w:rsidP="00995AAB">
      <w:pPr>
        <w:ind w:firstLine="567"/>
        <w:jc w:val="both"/>
        <w:rPr>
          <w:rFonts w:ascii="Georgia" w:hAnsi="Georgia"/>
        </w:rPr>
      </w:pPr>
      <w:r w:rsidRPr="00152FB9">
        <w:t>- граждане, представляющие интересы других лиц по доверенности.</w:t>
      </w:r>
    </w:p>
    <w:p w:rsidR="00995AAB" w:rsidRPr="00152FB9" w:rsidRDefault="00995AAB" w:rsidP="00995AAB">
      <w:pPr>
        <w:jc w:val="both"/>
      </w:pPr>
      <w:r w:rsidRPr="00152FB9">
        <w:t>1.7. Справки и выписки выдаются на основании заявления после предоставления необходимых документов согласно пункту 3.1. настоящего административного регламента.</w:t>
      </w:r>
    </w:p>
    <w:p w:rsidR="00995AAB" w:rsidRPr="00152FB9" w:rsidRDefault="00995AAB" w:rsidP="00995AAB">
      <w:pPr>
        <w:jc w:val="both"/>
      </w:pPr>
      <w:r w:rsidRPr="00152FB9">
        <w:t>1.8. Муниципальная услуга осуществляется бесплатно.</w:t>
      </w:r>
    </w:p>
    <w:p w:rsidR="00995AAB" w:rsidRPr="00152FB9" w:rsidRDefault="00995AAB" w:rsidP="00995AAB">
      <w:pPr>
        <w:pStyle w:val="2"/>
        <w:rPr>
          <w:sz w:val="24"/>
        </w:rPr>
      </w:pPr>
      <w:r w:rsidRPr="00152FB9">
        <w:rPr>
          <w:sz w:val="24"/>
        </w:rPr>
        <w:lastRenderedPageBreak/>
        <w:t>2. Требования к порядку предоставления муниципальной услуги</w:t>
      </w:r>
    </w:p>
    <w:p w:rsidR="00995AAB" w:rsidRPr="00152FB9" w:rsidRDefault="00995AAB" w:rsidP="00995AAB">
      <w:pPr>
        <w:jc w:val="both"/>
        <w:rPr>
          <w:rFonts w:ascii="Georgia" w:hAnsi="Georgia"/>
        </w:rPr>
      </w:pPr>
      <w:r w:rsidRPr="00152FB9">
        <w:t>2.1.  Муниципальная услуга распространяется на справки, выписки из </w:t>
      </w:r>
      <w:proofErr w:type="spellStart"/>
      <w:r w:rsidRPr="00152FB9">
        <w:t>похозяйственных</w:t>
      </w:r>
      <w:proofErr w:type="spellEnd"/>
      <w:r w:rsidRPr="00152FB9">
        <w:t xml:space="preserve"> книг населенных пунктов  сельского поселения Ма</w:t>
      </w:r>
      <w:r>
        <w:t>линовский сельсовет</w:t>
      </w:r>
      <w:r w:rsidRPr="00152FB9">
        <w:t>, которые бессрочно хранятся в архиве сельского поселения.</w:t>
      </w:r>
    </w:p>
    <w:p w:rsidR="00995AAB" w:rsidRPr="00152FB9" w:rsidRDefault="00995AAB" w:rsidP="00995AAB">
      <w:pPr>
        <w:jc w:val="both"/>
        <w:rPr>
          <w:rFonts w:ascii="Georgia" w:hAnsi="Georgia"/>
        </w:rPr>
      </w:pPr>
      <w:r w:rsidRPr="00152FB9">
        <w:t>2.1.2. Информирование Заявителей о порядке предоставления муниципальной услуги осуществляется управделами администрации или специалистом</w:t>
      </w:r>
      <w:r w:rsidRPr="00152FB9">
        <w:rPr>
          <w:b/>
          <w:bCs/>
        </w:rPr>
        <w:t xml:space="preserve"> </w:t>
      </w:r>
      <w:r w:rsidRPr="00152FB9">
        <w:t>в ходе приема граждан, по телефону, через электронную почту, информационные стенды или по письменному запросу.</w:t>
      </w:r>
    </w:p>
    <w:p w:rsidR="00995AAB" w:rsidRPr="00152FB9" w:rsidRDefault="00995AAB" w:rsidP="00995AAB">
      <w:pPr>
        <w:spacing w:before="45"/>
        <w:jc w:val="both"/>
      </w:pPr>
      <w:r w:rsidRPr="00152FB9">
        <w:t>2.1.4. Основными требованиями к порядку информирования граждан о предоставлении муниципальной услуги являются: достоверность предоставляемой информации, четкость в изложении информации, полнота информирования.</w:t>
      </w:r>
    </w:p>
    <w:p w:rsidR="00995AAB" w:rsidRPr="00152FB9" w:rsidRDefault="00995AAB" w:rsidP="00995AAB">
      <w:pPr>
        <w:spacing w:before="45"/>
        <w:jc w:val="both"/>
      </w:pPr>
      <w:r w:rsidRPr="00152FB9">
        <w:t>2.2. Основанием для приостановления либо отказа выдачи справки и выписки является отсутствие документов, указанных в пункте 3.1.</w:t>
      </w:r>
    </w:p>
    <w:p w:rsidR="00995AAB" w:rsidRPr="00152FB9" w:rsidRDefault="00995AAB" w:rsidP="00995AAB">
      <w:pPr>
        <w:spacing w:before="45"/>
        <w:jc w:val="both"/>
        <w:rPr>
          <w:b/>
        </w:rPr>
      </w:pPr>
      <w:r w:rsidRPr="00152FB9">
        <w:t xml:space="preserve">2.3. Выдача справок и выписок осуществляется управляющим делами и специалистами Администрации сельского поселения </w:t>
      </w:r>
      <w:r w:rsidRPr="00152FB9">
        <w:rPr>
          <w:bCs/>
        </w:rPr>
        <w:t>Ма</w:t>
      </w:r>
      <w:r>
        <w:rPr>
          <w:bCs/>
        </w:rPr>
        <w:t>лин</w:t>
      </w:r>
      <w:r w:rsidRPr="00152FB9">
        <w:rPr>
          <w:bCs/>
        </w:rPr>
        <w:t xml:space="preserve">овский сельсовет муниципального района </w:t>
      </w:r>
      <w:proofErr w:type="spellStart"/>
      <w:r w:rsidRPr="00152FB9">
        <w:rPr>
          <w:bCs/>
        </w:rPr>
        <w:t>Белебеевский</w:t>
      </w:r>
      <w:proofErr w:type="spellEnd"/>
      <w:r w:rsidRPr="00152FB9">
        <w:rPr>
          <w:bCs/>
        </w:rPr>
        <w:t xml:space="preserve"> район Республики Башкортостан</w:t>
      </w:r>
      <w:r w:rsidRPr="00152FB9">
        <w:t xml:space="preserve"> по адресу: </w:t>
      </w:r>
      <w:r w:rsidRPr="00152FB9">
        <w:rPr>
          <w:b/>
        </w:rPr>
        <w:t>4520</w:t>
      </w:r>
      <w:r>
        <w:rPr>
          <w:b/>
        </w:rPr>
        <w:t>21</w:t>
      </w:r>
      <w:r w:rsidRPr="00152FB9">
        <w:rPr>
          <w:b/>
        </w:rPr>
        <w:t xml:space="preserve"> РБ, </w:t>
      </w:r>
      <w:proofErr w:type="spellStart"/>
      <w:r w:rsidRPr="00152FB9">
        <w:rPr>
          <w:b/>
        </w:rPr>
        <w:t>Белебеевский</w:t>
      </w:r>
      <w:proofErr w:type="spellEnd"/>
      <w:r w:rsidRPr="00152FB9">
        <w:rPr>
          <w:b/>
        </w:rPr>
        <w:t xml:space="preserve"> район, </w:t>
      </w:r>
      <w:r>
        <w:rPr>
          <w:b/>
        </w:rPr>
        <w:t xml:space="preserve"> д</w:t>
      </w:r>
      <w:proofErr w:type="gramStart"/>
      <w:r>
        <w:rPr>
          <w:b/>
        </w:rPr>
        <w:t>.М</w:t>
      </w:r>
      <w:proofErr w:type="gramEnd"/>
      <w:r>
        <w:rPr>
          <w:b/>
        </w:rPr>
        <w:t>алиновка</w:t>
      </w:r>
      <w:r w:rsidRPr="00152FB9">
        <w:rPr>
          <w:b/>
        </w:rPr>
        <w:t xml:space="preserve">, ул. </w:t>
      </w:r>
      <w:r>
        <w:rPr>
          <w:b/>
        </w:rPr>
        <w:t xml:space="preserve"> Школьная,</w:t>
      </w:r>
      <w:r w:rsidRPr="00152FB9">
        <w:rPr>
          <w:b/>
        </w:rPr>
        <w:t xml:space="preserve"> д. </w:t>
      </w:r>
      <w:r>
        <w:rPr>
          <w:b/>
        </w:rPr>
        <w:t>5</w:t>
      </w:r>
      <w:r w:rsidRPr="00152FB9">
        <w:rPr>
          <w:b/>
        </w:rPr>
        <w:t>.</w:t>
      </w:r>
    </w:p>
    <w:p w:rsidR="00995AAB" w:rsidRPr="00152FB9" w:rsidRDefault="00995AAB" w:rsidP="00995AAB">
      <w:pPr>
        <w:spacing w:before="100" w:beforeAutospacing="1"/>
        <w:jc w:val="both"/>
      </w:pPr>
      <w:r w:rsidRPr="00152FB9">
        <w:t>2.3.1. График работы Администрации:</w:t>
      </w:r>
    </w:p>
    <w:p w:rsidR="00995AAB" w:rsidRPr="00152FB9" w:rsidRDefault="00995AAB" w:rsidP="00995AAB">
      <w:pPr>
        <w:spacing w:before="100" w:beforeAutospacing="1"/>
        <w:jc w:val="both"/>
        <w:rPr>
          <w:b/>
        </w:rPr>
      </w:pPr>
      <w:r w:rsidRPr="00152FB9">
        <w:t xml:space="preserve">Часы работы с </w:t>
      </w:r>
      <w:r w:rsidRPr="00152FB9">
        <w:rPr>
          <w:b/>
        </w:rPr>
        <w:t>9.00ч. - 17.00 ч.</w:t>
      </w:r>
    </w:p>
    <w:p w:rsidR="00995AAB" w:rsidRPr="00152FB9" w:rsidRDefault="00995AAB" w:rsidP="00995AAB">
      <w:pPr>
        <w:spacing w:before="100" w:beforeAutospacing="1"/>
        <w:jc w:val="both"/>
      </w:pPr>
      <w:r w:rsidRPr="00152FB9">
        <w:t xml:space="preserve">Приемные дни: </w:t>
      </w:r>
      <w:r w:rsidRPr="00152FB9">
        <w:rPr>
          <w:b/>
        </w:rPr>
        <w:t>понедельник – четверг</w:t>
      </w:r>
    </w:p>
    <w:p w:rsidR="00995AAB" w:rsidRDefault="00995AAB" w:rsidP="00995AAB">
      <w:pPr>
        <w:spacing w:before="100" w:beforeAutospacing="1"/>
      </w:pPr>
      <w:r w:rsidRPr="00152FB9">
        <w:t xml:space="preserve">Обеденный перерыв: </w:t>
      </w:r>
      <w:r w:rsidRPr="00152FB9">
        <w:rPr>
          <w:b/>
        </w:rPr>
        <w:t>13.00ч.-14.00ч.</w:t>
      </w:r>
      <w:r w:rsidRPr="00152FB9">
        <w:br/>
        <w:t xml:space="preserve">Выходные дни: </w:t>
      </w:r>
      <w:r w:rsidRPr="00152FB9">
        <w:rPr>
          <w:b/>
        </w:rPr>
        <w:t>суббота, воскресенье, праздничные дни.</w:t>
      </w:r>
      <w:r w:rsidRPr="00152FB9">
        <w:rPr>
          <w:b/>
        </w:rPr>
        <w:br/>
      </w:r>
    </w:p>
    <w:p w:rsidR="00995AAB" w:rsidRPr="00152FB9" w:rsidRDefault="00995AAB" w:rsidP="00995AAB">
      <w:pPr>
        <w:spacing w:before="100" w:beforeAutospacing="1"/>
      </w:pPr>
      <w:r w:rsidRPr="00152FB9">
        <w:t xml:space="preserve">2.3.2. Телефон / факс </w:t>
      </w:r>
      <w:r w:rsidRPr="00152FB9">
        <w:rPr>
          <w:b/>
        </w:rPr>
        <w:t>8(84786) 2-0</w:t>
      </w:r>
      <w:r>
        <w:rPr>
          <w:b/>
        </w:rPr>
        <w:t>1</w:t>
      </w:r>
      <w:r w:rsidRPr="00152FB9">
        <w:rPr>
          <w:b/>
        </w:rPr>
        <w:t>-</w:t>
      </w:r>
      <w:r>
        <w:rPr>
          <w:b/>
        </w:rPr>
        <w:t>40</w:t>
      </w:r>
      <w:r w:rsidRPr="00152FB9">
        <w:rPr>
          <w:b/>
        </w:rPr>
        <w:t>, 2-0</w:t>
      </w:r>
      <w:r>
        <w:rPr>
          <w:b/>
        </w:rPr>
        <w:t>1</w:t>
      </w:r>
      <w:r w:rsidRPr="00152FB9">
        <w:rPr>
          <w:b/>
        </w:rPr>
        <w:t>-</w:t>
      </w:r>
      <w:r>
        <w:rPr>
          <w:b/>
        </w:rPr>
        <w:t>35</w:t>
      </w:r>
    </w:p>
    <w:p w:rsidR="00995AAB" w:rsidRPr="00DC7F13" w:rsidRDefault="00995AAB" w:rsidP="00995AAB">
      <w:pPr>
        <w:spacing w:before="100" w:beforeAutospacing="1"/>
        <w:jc w:val="both"/>
      </w:pPr>
      <w:r w:rsidRPr="00152FB9">
        <w:t>2.3.3. Адрес электронной почты Администрации сельского поселения</w:t>
      </w:r>
      <w:r w:rsidRPr="00152FB9">
        <w:rPr>
          <w:bCs/>
        </w:rPr>
        <w:t xml:space="preserve"> Ма</w:t>
      </w:r>
      <w:r>
        <w:rPr>
          <w:bCs/>
        </w:rPr>
        <w:t>лин</w:t>
      </w:r>
      <w:r w:rsidRPr="00152FB9">
        <w:rPr>
          <w:bCs/>
        </w:rPr>
        <w:t xml:space="preserve">овский сельсовет муниципального района </w:t>
      </w:r>
      <w:proofErr w:type="spellStart"/>
      <w:r w:rsidRPr="00152FB9">
        <w:rPr>
          <w:bCs/>
        </w:rPr>
        <w:t>Белебеевский</w:t>
      </w:r>
      <w:proofErr w:type="spellEnd"/>
      <w:r w:rsidRPr="00152FB9">
        <w:rPr>
          <w:bCs/>
        </w:rPr>
        <w:t xml:space="preserve"> район Республики Башкортостан</w:t>
      </w:r>
      <w:r w:rsidRPr="00152FB9">
        <w:t xml:space="preserve">:;  </w:t>
      </w:r>
      <w:proofErr w:type="spellStart"/>
      <w:r>
        <w:rPr>
          <w:lang w:val="en-US"/>
        </w:rPr>
        <w:t>malin</w:t>
      </w:r>
      <w:proofErr w:type="spellEnd"/>
      <w:r w:rsidRPr="00DC7F13">
        <w:t>@</w:t>
      </w:r>
      <w:proofErr w:type="spellStart"/>
      <w:r>
        <w:rPr>
          <w:lang w:val="en-US"/>
        </w:rPr>
        <w:t>ufamts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995AAB" w:rsidRPr="00152FB9" w:rsidRDefault="00995AAB" w:rsidP="00995AAB">
      <w:pPr>
        <w:jc w:val="both"/>
      </w:pPr>
      <w:r w:rsidRPr="00152FB9">
        <w:t>2.4. Информирование Заявителей о порядке предоставления муниципальной услуги осуществляется специалистом Администрации в ходе приема граждан, по телефону, через электронную почту, информационные стенды или по письменному запросу.</w:t>
      </w:r>
    </w:p>
    <w:p w:rsidR="00995AAB" w:rsidRPr="00152FB9" w:rsidRDefault="00995AAB" w:rsidP="00995AAB">
      <w:pPr>
        <w:jc w:val="both"/>
      </w:pPr>
      <w:r w:rsidRPr="00152FB9">
        <w:t>2.4.1. 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995AAB" w:rsidRPr="00152FB9" w:rsidRDefault="00995AAB" w:rsidP="00995AAB">
      <w:pPr>
        <w:jc w:val="both"/>
      </w:pPr>
      <w:r w:rsidRPr="00152FB9">
        <w:t>2.4.2. Специалист,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специалистов администрации.</w:t>
      </w:r>
    </w:p>
    <w:p w:rsidR="00995AAB" w:rsidRPr="00152FB9" w:rsidRDefault="00995AAB" w:rsidP="00995AAB">
      <w:pPr>
        <w:jc w:val="both"/>
      </w:pPr>
      <w:r w:rsidRPr="00152FB9">
        <w:t>2.4.3. Письменные обращения Заявителей с просьбой разъяснить порядок выдачи справок и выписок, включая обращения, поступившие по электронной почте, рассматриваются специалистом администрации с учетом времени подготовки ответа Заявителю в срок, не превышающий 5 календарных дней с момента поступления обращения.</w:t>
      </w:r>
    </w:p>
    <w:p w:rsidR="00995AAB" w:rsidRPr="00152FB9" w:rsidRDefault="00995AAB" w:rsidP="00995AAB">
      <w:pPr>
        <w:jc w:val="both"/>
      </w:pPr>
      <w:r w:rsidRPr="00152FB9">
        <w:t>2.4.4. С целью информирования Заявителей, непосредственно посещающих администрацию, в помещении администрации устанавливаются информационные стенды с предоставлением следующей информации:</w:t>
      </w:r>
    </w:p>
    <w:p w:rsidR="00995AAB" w:rsidRPr="00152FB9" w:rsidRDefault="00995AAB" w:rsidP="00995AAB">
      <w:pPr>
        <w:spacing w:before="100" w:beforeAutospacing="1"/>
        <w:jc w:val="both"/>
      </w:pPr>
      <w:r w:rsidRPr="00152FB9">
        <w:t>- режим работы Администрации;</w:t>
      </w:r>
    </w:p>
    <w:p w:rsidR="00995AAB" w:rsidRPr="00152FB9" w:rsidRDefault="00995AAB" w:rsidP="00995AAB">
      <w:pPr>
        <w:spacing w:before="100" w:beforeAutospacing="1"/>
        <w:jc w:val="both"/>
      </w:pPr>
      <w:r w:rsidRPr="00152FB9">
        <w:t>- почтовый адрес Администрации;</w:t>
      </w:r>
    </w:p>
    <w:p w:rsidR="00995AAB" w:rsidRPr="00152FB9" w:rsidRDefault="00995AAB" w:rsidP="00995AAB">
      <w:pPr>
        <w:spacing w:before="100" w:beforeAutospacing="1"/>
        <w:jc w:val="both"/>
      </w:pPr>
      <w:r w:rsidRPr="00152FB9">
        <w:lastRenderedPageBreak/>
        <w:t>- перечень документов, необходимых для получения муниципальной услуги.</w:t>
      </w:r>
    </w:p>
    <w:p w:rsidR="00995AAB" w:rsidRPr="00152FB9" w:rsidRDefault="00995AAB" w:rsidP="00995AAB">
      <w:pPr>
        <w:jc w:val="both"/>
      </w:pPr>
      <w:r w:rsidRPr="00152FB9">
        <w:t>2.5. Место предоставления муниципальной услуги должно обеспечивать определенные удобства и комфорт для Заявителей:</w:t>
      </w:r>
    </w:p>
    <w:p w:rsidR="00995AAB" w:rsidRPr="00152FB9" w:rsidRDefault="00995AAB" w:rsidP="00995AAB">
      <w:pPr>
        <w:jc w:val="both"/>
      </w:pPr>
      <w:r w:rsidRPr="00152FB9">
        <w:t>2.5.1. Место ожидания, получения информации и подготовки заявлений (запросов) оборудовано стульями, и информационным стендом.</w:t>
      </w:r>
    </w:p>
    <w:p w:rsidR="00995AAB" w:rsidRPr="00152FB9" w:rsidRDefault="00995AAB" w:rsidP="00995AAB">
      <w:pPr>
        <w:jc w:val="both"/>
      </w:pPr>
      <w:r w:rsidRPr="00152FB9">
        <w:t>2.5.2. Выдача подготовленных справок и выписок осуществляется на рабочем месте специалиста Администрации, оказывающего муниципальную услугу. Для Заявителя с торца рабочего стола устанавливается стул;</w:t>
      </w:r>
    </w:p>
    <w:p w:rsidR="00995AAB" w:rsidRPr="00152FB9" w:rsidRDefault="00995AAB" w:rsidP="00995AAB">
      <w:pPr>
        <w:jc w:val="both"/>
      </w:pPr>
      <w:r w:rsidRPr="00152FB9">
        <w:t>2.5.3. Вход в здание, в котором размещается администрация, оборудуется информационной табличкой с наименованием и указанием времени работы и приема граждан.</w:t>
      </w:r>
    </w:p>
    <w:p w:rsidR="00995AAB" w:rsidRPr="00152FB9" w:rsidRDefault="00995AAB" w:rsidP="00995AAB">
      <w:pPr>
        <w:pStyle w:val="2"/>
        <w:jc w:val="both"/>
        <w:rPr>
          <w:sz w:val="24"/>
        </w:rPr>
      </w:pPr>
      <w:r w:rsidRPr="00152FB9">
        <w:rPr>
          <w:sz w:val="24"/>
        </w:rPr>
        <w:t>3. Подготовка и выдача  выписки или справки</w:t>
      </w:r>
    </w:p>
    <w:p w:rsidR="00995AAB" w:rsidRPr="00152FB9" w:rsidRDefault="00995AAB" w:rsidP="00995AAB">
      <w:pPr>
        <w:jc w:val="both"/>
      </w:pPr>
      <w:r w:rsidRPr="00152FB9">
        <w:t>3.1. С целью подготовки специалистом администрации  выписки или справки Заявитель обязан предоставить документы:</w:t>
      </w:r>
    </w:p>
    <w:p w:rsidR="00995AAB" w:rsidRPr="00152FB9" w:rsidRDefault="00995AAB" w:rsidP="00995AAB">
      <w:pPr>
        <w:jc w:val="both"/>
      </w:pPr>
      <w:r w:rsidRPr="00152FB9">
        <w:t xml:space="preserve">3.1.1. Для выписки из </w:t>
      </w:r>
      <w:proofErr w:type="spellStart"/>
      <w:r w:rsidRPr="00152FB9">
        <w:t>похозяйственной</w:t>
      </w:r>
      <w:proofErr w:type="spellEnd"/>
      <w:r w:rsidRPr="00152FB9">
        <w:t xml:space="preserve"> книги о наличии у граждан прав на земельный участок, выписки о праве собственности на жилой дом (квартиру), выписки из домовой книги  предоставляется:</w:t>
      </w:r>
    </w:p>
    <w:p w:rsidR="00995AAB" w:rsidRPr="00152FB9" w:rsidRDefault="00995AAB" w:rsidP="00995AAB">
      <w:pPr>
        <w:jc w:val="both"/>
      </w:pPr>
      <w:r w:rsidRPr="00152FB9">
        <w:t>-паспорт владельца земельного участка (собственника жилого дома),  свидетельство о смерти в случае смерти владельца земельного участка, жилого дома (дополнительно при оформлении по доверенности - ксерокопия паспорта и нотариально заверенной доверенности доверенного лица).</w:t>
      </w:r>
    </w:p>
    <w:p w:rsidR="00995AAB" w:rsidRPr="00152FB9" w:rsidRDefault="00995AAB" w:rsidP="00995AAB">
      <w:pPr>
        <w:jc w:val="both"/>
      </w:pPr>
      <w:r w:rsidRPr="00152FB9">
        <w:t>3.1.2. Для справки о наличии земельного участка, состава семьи и т.д.:</w:t>
      </w:r>
    </w:p>
    <w:p w:rsidR="00995AAB" w:rsidRPr="00152FB9" w:rsidRDefault="00995AAB" w:rsidP="00995AAB">
      <w:pPr>
        <w:jc w:val="both"/>
      </w:pPr>
      <w:r w:rsidRPr="00152FB9">
        <w:t>- паспорт заявителя.</w:t>
      </w:r>
    </w:p>
    <w:p w:rsidR="00995AAB" w:rsidRPr="00152FB9" w:rsidRDefault="00995AAB" w:rsidP="00995AAB">
      <w:pPr>
        <w:jc w:val="both"/>
      </w:pPr>
      <w:r w:rsidRPr="00152FB9">
        <w:t>3.3. Срок подготовки и выдачи справок и выписок, указанных в пунктах 3.1.1., 3.1.2., 3.1.3. не должен превышать 10 календарных дней.</w:t>
      </w:r>
    </w:p>
    <w:p w:rsidR="00995AAB" w:rsidRPr="00152FB9" w:rsidRDefault="00995AAB" w:rsidP="00995AAB">
      <w:pPr>
        <w:jc w:val="both"/>
      </w:pPr>
      <w:r w:rsidRPr="00152FB9">
        <w:t>3.3.1. Подготовленные справки и выписки передаются способом, указанным лично в ходе приема граждан или почтой в адрес заявителя.</w:t>
      </w:r>
    </w:p>
    <w:p w:rsidR="00995AAB" w:rsidRPr="00152FB9" w:rsidRDefault="00995AAB" w:rsidP="00995AAB">
      <w:pPr>
        <w:jc w:val="both"/>
      </w:pPr>
      <w:r w:rsidRPr="00152FB9">
        <w:t>3.3.2. Основанием для приостановления или отказа в выдаче справки или выписки является:</w:t>
      </w:r>
    </w:p>
    <w:p w:rsidR="00995AAB" w:rsidRPr="00152FB9" w:rsidRDefault="00995AAB" w:rsidP="00995AAB">
      <w:pPr>
        <w:jc w:val="both"/>
      </w:pPr>
      <w:r w:rsidRPr="00152FB9">
        <w:t>-отсутствие у Заявителя необходимых документов согласно пункту 3.1. настоящего административного регламента</w:t>
      </w:r>
    </w:p>
    <w:p w:rsidR="00995AAB" w:rsidRPr="00152FB9" w:rsidRDefault="00995AAB" w:rsidP="00995AAB">
      <w:pPr>
        <w:jc w:val="both"/>
      </w:pPr>
      <w:r w:rsidRPr="00152FB9">
        <w:t xml:space="preserve">- в Интернет - </w:t>
      </w:r>
      <w:proofErr w:type="gramStart"/>
      <w:r w:rsidRPr="00152FB9">
        <w:t>обращении</w:t>
      </w:r>
      <w:proofErr w:type="gramEnd"/>
      <w:r w:rsidRPr="00152FB9">
        <w:t xml:space="preserve"> и письмом, отсутствие в запросах фамилии, имени, отчества, почтового адреса заявителя и запросы, содержащие нецензурные, оскорбительные выражения.</w:t>
      </w:r>
    </w:p>
    <w:p w:rsidR="00995AAB" w:rsidRPr="00152FB9" w:rsidRDefault="00995AAB" w:rsidP="00995AAB">
      <w:pPr>
        <w:jc w:val="both"/>
      </w:pPr>
      <w:r w:rsidRPr="00152FB9">
        <w:t>-3.3.3. В случае приостановления либо отказа выдачи справки и выписки на основании пункта 2.2. настоящего административного регламента, Заявитель уведомляется по телефону или в письменном виде в течение двух дней.</w:t>
      </w:r>
    </w:p>
    <w:p w:rsidR="00995AAB" w:rsidRPr="00152FB9" w:rsidRDefault="00995AAB" w:rsidP="00995AAB">
      <w:pPr>
        <w:jc w:val="both"/>
      </w:pPr>
    </w:p>
    <w:p w:rsidR="00995AAB" w:rsidRPr="00152FB9" w:rsidRDefault="00995AAB" w:rsidP="00995AAB">
      <w:pPr>
        <w:pStyle w:val="2"/>
        <w:numPr>
          <w:ilvl w:val="0"/>
          <w:numId w:val="2"/>
        </w:numPr>
        <w:tabs>
          <w:tab w:val="clear" w:pos="5900"/>
        </w:tabs>
        <w:ind w:left="708"/>
        <w:rPr>
          <w:sz w:val="24"/>
        </w:rPr>
      </w:pPr>
      <w:r w:rsidRPr="00152FB9">
        <w:rPr>
          <w:sz w:val="24"/>
        </w:rPr>
        <w:t xml:space="preserve">Порядок и формы </w:t>
      </w:r>
      <w:proofErr w:type="gramStart"/>
      <w:r w:rsidRPr="00152FB9">
        <w:rPr>
          <w:sz w:val="24"/>
        </w:rPr>
        <w:t>контроля за</w:t>
      </w:r>
      <w:proofErr w:type="gramEnd"/>
      <w:r w:rsidRPr="00152FB9">
        <w:rPr>
          <w:sz w:val="24"/>
        </w:rPr>
        <w:t xml:space="preserve"> предоставлением муниципальной услуги</w:t>
      </w:r>
    </w:p>
    <w:p w:rsidR="00995AAB" w:rsidRPr="00152FB9" w:rsidRDefault="00995AAB" w:rsidP="00995AAB">
      <w:pPr>
        <w:jc w:val="both"/>
      </w:pPr>
      <w:r w:rsidRPr="00152FB9">
        <w:t xml:space="preserve">4.1. </w:t>
      </w:r>
      <w:proofErr w:type="gramStart"/>
      <w:r w:rsidRPr="00152FB9">
        <w:t>Контроль за</w:t>
      </w:r>
      <w:proofErr w:type="gramEnd"/>
      <w:r w:rsidRPr="00152FB9">
        <w:t xml:space="preserve"> качеством предоставления муниципальной услуги проводится в ходе текущих, плановых и внеплановых проверок с целью выявления и устранения нарушений прав граждан, а так же рассмотрения и принятия соответствующих решений при подготовке ответов на обращения, содержащих жалобы на действия или бездействие должностных лиц.</w:t>
      </w:r>
    </w:p>
    <w:p w:rsidR="00995AAB" w:rsidRPr="00152FB9" w:rsidRDefault="00995AAB" w:rsidP="00995AAB">
      <w:pPr>
        <w:jc w:val="both"/>
      </w:pPr>
      <w:r w:rsidRPr="00152FB9">
        <w:t xml:space="preserve">4.1.1. </w:t>
      </w:r>
      <w:proofErr w:type="gramStart"/>
      <w:r w:rsidRPr="00152FB9">
        <w:t>Контроль за</w:t>
      </w:r>
      <w:proofErr w:type="gramEnd"/>
      <w:r w:rsidRPr="00152FB9">
        <w:t xml:space="preserve"> деятельностью должностных лиц, предоставляющих муниципальную услугу, осуществляет Глава сельского поселения.</w:t>
      </w:r>
    </w:p>
    <w:p w:rsidR="00995AAB" w:rsidRPr="00152FB9" w:rsidRDefault="00995AAB" w:rsidP="00995AAB">
      <w:pPr>
        <w:jc w:val="both"/>
      </w:pPr>
    </w:p>
    <w:p w:rsidR="00995AAB" w:rsidRPr="00152FB9" w:rsidRDefault="00995AAB" w:rsidP="00995AAB">
      <w:pPr>
        <w:pStyle w:val="2"/>
        <w:rPr>
          <w:sz w:val="24"/>
        </w:rPr>
      </w:pPr>
      <w:r w:rsidRPr="00152FB9">
        <w:rPr>
          <w:sz w:val="24"/>
        </w:rPr>
        <w:t>5. Порядок обжалования действий (бездействия) и решений, осуществляемых (принимаемых) в ходе исполнения муниципальной услуги</w:t>
      </w:r>
    </w:p>
    <w:p w:rsidR="00995AAB" w:rsidRPr="00152FB9" w:rsidRDefault="00995AAB" w:rsidP="00995AAB">
      <w:pPr>
        <w:jc w:val="both"/>
      </w:pPr>
      <w:r w:rsidRPr="00152FB9">
        <w:t>5.1. Заявитель имеет право на обжалование действий или бездействия специалистов, участвующих в предоставлении муниципальной услуги, в вышестоящие органы в досудебном и судебном порядке.</w:t>
      </w:r>
    </w:p>
    <w:p w:rsidR="00995AAB" w:rsidRPr="00152FB9" w:rsidRDefault="00995AAB" w:rsidP="00995AAB">
      <w:pPr>
        <w:jc w:val="both"/>
      </w:pPr>
      <w:r w:rsidRPr="00152FB9">
        <w:t>5.2. Досудебное (внесудебное) обжалование:</w:t>
      </w:r>
    </w:p>
    <w:p w:rsidR="00995AAB" w:rsidRPr="00152FB9" w:rsidRDefault="00995AAB" w:rsidP="00995AAB">
      <w:pPr>
        <w:jc w:val="both"/>
      </w:pPr>
      <w:r w:rsidRPr="00152FB9">
        <w:t>5.2.1. Заявитель имеет право обратиться с жалобой к Главе сельского поселения на приеме граждан или направить письменное обращение.</w:t>
      </w:r>
    </w:p>
    <w:p w:rsidR="00995AAB" w:rsidRPr="00152FB9" w:rsidRDefault="00995AAB" w:rsidP="00995AAB">
      <w:pPr>
        <w:jc w:val="both"/>
      </w:pPr>
      <w:r w:rsidRPr="00152FB9">
        <w:lastRenderedPageBreak/>
        <w:t>5.2.2. При обращении заявителя в письменной форме срок рассмотрения жалобы не должен превышать 30 дней с момента регистрации такого обращения.</w:t>
      </w:r>
    </w:p>
    <w:p w:rsidR="00995AAB" w:rsidRPr="00152FB9" w:rsidRDefault="00995AAB" w:rsidP="00995AAB">
      <w:pPr>
        <w:jc w:val="both"/>
      </w:pPr>
      <w:r w:rsidRPr="00152FB9">
        <w:t>5.2.3.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995AAB" w:rsidRPr="00152FB9" w:rsidRDefault="00995AAB" w:rsidP="00995AAB">
      <w:pPr>
        <w:jc w:val="both"/>
      </w:pPr>
      <w:r w:rsidRPr="00152FB9">
        <w:t>5.2.4. 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 w:rsidR="00995AAB" w:rsidRPr="00152FB9" w:rsidRDefault="00995AAB" w:rsidP="00995AAB">
      <w:pPr>
        <w:jc w:val="both"/>
      </w:pPr>
      <w:r w:rsidRPr="00152FB9">
        <w:t>5.2.5. Письменный ответ, содержащий результаты рассмотрения обращения (жалобы), направляется заявителю по адресу, указанному в обращении, простым письмом.</w:t>
      </w:r>
    </w:p>
    <w:p w:rsidR="00995AAB" w:rsidRPr="00152FB9" w:rsidRDefault="00995AAB" w:rsidP="00995AAB">
      <w:pPr>
        <w:jc w:val="both"/>
      </w:pPr>
      <w:r w:rsidRPr="00152FB9">
        <w:t>5.3. Судебное обжалование:</w:t>
      </w:r>
    </w:p>
    <w:p w:rsidR="00995AAB" w:rsidRPr="00152FB9" w:rsidRDefault="00995AAB" w:rsidP="00995AAB">
      <w:pPr>
        <w:jc w:val="both"/>
      </w:pPr>
      <w:r w:rsidRPr="00152FB9">
        <w:t xml:space="preserve">5.3.1. Заявитель вправе обжаловать решение, принятое в ходе предоставления муниципальной услуги, действия (бездействие) должностного лица в судебном порядке в </w:t>
      </w:r>
      <w:proofErr w:type="spellStart"/>
      <w:r w:rsidRPr="00152FB9">
        <w:t>Белебеевском</w:t>
      </w:r>
      <w:proofErr w:type="spellEnd"/>
      <w:r w:rsidRPr="00152FB9">
        <w:t xml:space="preserve"> районном суде, арбитражном суде РБ.</w:t>
      </w:r>
    </w:p>
    <w:p w:rsidR="00995AAB" w:rsidRPr="00152FB9" w:rsidRDefault="00995AAB" w:rsidP="00995AAB">
      <w:pPr>
        <w:spacing w:before="100" w:beforeAutospacing="1"/>
        <w:jc w:val="both"/>
      </w:pPr>
    </w:p>
    <w:p w:rsidR="00995AAB" w:rsidRPr="00152FB9" w:rsidRDefault="00995AAB" w:rsidP="00995AAB">
      <w:pPr>
        <w:spacing w:before="100" w:beforeAutospacing="1"/>
        <w:jc w:val="both"/>
      </w:pPr>
    </w:p>
    <w:p w:rsidR="00995AAB" w:rsidRPr="00152FB9" w:rsidRDefault="00995AAB" w:rsidP="00995AAB">
      <w:pPr>
        <w:pStyle w:val="ConsPlusNormal"/>
        <w:ind w:left="4248" w:firstLine="0"/>
        <w:rPr>
          <w:sz w:val="24"/>
          <w:szCs w:val="24"/>
        </w:rPr>
      </w:pPr>
    </w:p>
    <w:p w:rsidR="00995AAB" w:rsidRPr="00DC7F13" w:rsidRDefault="00995AAB" w:rsidP="00995AAB">
      <w:pPr>
        <w:tabs>
          <w:tab w:val="left" w:pos="7770"/>
        </w:tabs>
        <w:rPr>
          <w:lang w:val="en-US"/>
        </w:rPr>
      </w:pPr>
      <w:r w:rsidRPr="00152FB9">
        <w:t>Управделами адм</w:t>
      </w:r>
      <w:r>
        <w:t xml:space="preserve">инистрации                                                                         </w:t>
      </w:r>
      <w:proofErr w:type="spellStart"/>
      <w:r>
        <w:t>Ф.С.Садртдинова</w:t>
      </w:r>
      <w:proofErr w:type="spellEnd"/>
    </w:p>
    <w:p w:rsidR="00995AAB" w:rsidRPr="00152FB9" w:rsidRDefault="00995AAB" w:rsidP="00995AAB"/>
    <w:p w:rsidR="00995AAB" w:rsidRPr="00152FB9" w:rsidRDefault="00995AAB" w:rsidP="00995AAB"/>
    <w:p w:rsidR="00995AAB" w:rsidRPr="00152FB9" w:rsidRDefault="00995AAB" w:rsidP="00995AAB"/>
    <w:p w:rsidR="00995AAB" w:rsidRPr="00152FB9" w:rsidRDefault="00995AAB" w:rsidP="00995AAB"/>
    <w:p w:rsidR="00995AAB" w:rsidRPr="00152FB9" w:rsidRDefault="00995AAB" w:rsidP="00995AAB"/>
    <w:p w:rsidR="00995AAB" w:rsidRPr="00152FB9" w:rsidRDefault="00995AAB" w:rsidP="00995AAB"/>
    <w:p w:rsidR="00995AAB" w:rsidRPr="00152FB9" w:rsidRDefault="00995AAB" w:rsidP="00995AAB"/>
    <w:p w:rsidR="00995AAB" w:rsidRPr="00152FB9" w:rsidRDefault="00995AAB" w:rsidP="00995AAB"/>
    <w:p w:rsidR="00995AAB" w:rsidRPr="00152FB9" w:rsidRDefault="00995AAB" w:rsidP="00995AAB"/>
    <w:p w:rsidR="00995AAB" w:rsidRDefault="00995AAB" w:rsidP="00995AAB">
      <w:pPr>
        <w:rPr>
          <w:sz w:val="28"/>
          <w:szCs w:val="28"/>
        </w:rPr>
      </w:pPr>
    </w:p>
    <w:p w:rsidR="00995AAB" w:rsidRDefault="00995AAB" w:rsidP="00995AAB">
      <w:pPr>
        <w:rPr>
          <w:sz w:val="28"/>
          <w:szCs w:val="28"/>
        </w:rPr>
      </w:pPr>
    </w:p>
    <w:p w:rsidR="00995AAB" w:rsidRDefault="00995AAB" w:rsidP="00995AAB">
      <w:pPr>
        <w:rPr>
          <w:sz w:val="28"/>
          <w:szCs w:val="28"/>
        </w:rPr>
      </w:pPr>
    </w:p>
    <w:p w:rsidR="00995AAB" w:rsidRDefault="00995AAB" w:rsidP="00995AAB">
      <w:pPr>
        <w:rPr>
          <w:sz w:val="28"/>
          <w:szCs w:val="28"/>
        </w:rPr>
      </w:pPr>
    </w:p>
    <w:p w:rsidR="00995AAB" w:rsidRDefault="00995AAB" w:rsidP="00995AAB">
      <w:pPr>
        <w:rPr>
          <w:sz w:val="28"/>
          <w:szCs w:val="28"/>
        </w:rPr>
      </w:pPr>
    </w:p>
    <w:p w:rsidR="00995AAB" w:rsidRDefault="00995AAB" w:rsidP="00995AAB">
      <w:pPr>
        <w:rPr>
          <w:sz w:val="28"/>
          <w:szCs w:val="28"/>
        </w:rPr>
      </w:pPr>
    </w:p>
    <w:p w:rsidR="00995AAB" w:rsidRDefault="00995AAB" w:rsidP="00995AAB">
      <w:pPr>
        <w:rPr>
          <w:sz w:val="28"/>
          <w:szCs w:val="28"/>
        </w:rPr>
      </w:pPr>
    </w:p>
    <w:p w:rsidR="00995AAB" w:rsidRDefault="00995AAB" w:rsidP="00995AAB">
      <w:pPr>
        <w:rPr>
          <w:sz w:val="28"/>
          <w:szCs w:val="28"/>
        </w:rPr>
      </w:pPr>
    </w:p>
    <w:p w:rsidR="00995AAB" w:rsidRDefault="00995AAB" w:rsidP="00995AAB">
      <w:pPr>
        <w:rPr>
          <w:sz w:val="28"/>
          <w:szCs w:val="28"/>
        </w:rPr>
      </w:pPr>
    </w:p>
    <w:p w:rsidR="00995AAB" w:rsidRDefault="00995AAB" w:rsidP="00995AAB">
      <w:pPr>
        <w:rPr>
          <w:sz w:val="28"/>
          <w:szCs w:val="28"/>
        </w:rPr>
      </w:pPr>
    </w:p>
    <w:p w:rsidR="00995AAB" w:rsidRDefault="00995AAB" w:rsidP="00995AAB">
      <w:pPr>
        <w:rPr>
          <w:sz w:val="28"/>
          <w:szCs w:val="28"/>
        </w:rPr>
      </w:pPr>
    </w:p>
    <w:p w:rsidR="00995AAB" w:rsidRDefault="00995AAB" w:rsidP="00995AAB">
      <w:pPr>
        <w:rPr>
          <w:sz w:val="28"/>
          <w:szCs w:val="28"/>
        </w:rPr>
      </w:pPr>
    </w:p>
    <w:p w:rsidR="00995AAB" w:rsidRDefault="00995AAB" w:rsidP="00995AAB">
      <w:pPr>
        <w:rPr>
          <w:sz w:val="28"/>
          <w:szCs w:val="28"/>
        </w:rPr>
      </w:pPr>
    </w:p>
    <w:p w:rsidR="00995AAB" w:rsidRDefault="00995AAB" w:rsidP="00995AAB">
      <w:pPr>
        <w:rPr>
          <w:sz w:val="28"/>
          <w:szCs w:val="28"/>
        </w:rPr>
      </w:pPr>
    </w:p>
    <w:p w:rsidR="00995AAB" w:rsidRDefault="00995AAB" w:rsidP="00995AAB">
      <w:pPr>
        <w:rPr>
          <w:sz w:val="28"/>
          <w:szCs w:val="28"/>
        </w:rPr>
      </w:pPr>
    </w:p>
    <w:p w:rsidR="00995AAB" w:rsidRDefault="00995AAB" w:rsidP="00995AAB">
      <w:pPr>
        <w:rPr>
          <w:sz w:val="28"/>
          <w:szCs w:val="28"/>
        </w:rPr>
      </w:pPr>
    </w:p>
    <w:p w:rsidR="00995AAB" w:rsidRDefault="00995AAB" w:rsidP="00995AAB">
      <w:pPr>
        <w:rPr>
          <w:sz w:val="28"/>
          <w:szCs w:val="28"/>
        </w:rPr>
      </w:pPr>
    </w:p>
    <w:p w:rsidR="00995AAB" w:rsidRDefault="00995AAB" w:rsidP="00995AAB">
      <w:pPr>
        <w:rPr>
          <w:sz w:val="28"/>
          <w:szCs w:val="28"/>
        </w:rPr>
      </w:pPr>
    </w:p>
    <w:p w:rsidR="00995AAB" w:rsidRDefault="00995AAB" w:rsidP="00995AAB">
      <w:pPr>
        <w:pStyle w:val="1"/>
        <w:widowControl w:val="0"/>
        <w:numPr>
          <w:ilvl w:val="0"/>
          <w:numId w:val="1"/>
        </w:numPr>
        <w:autoSpaceDE w:val="0"/>
        <w:spacing w:before="240" w:after="60"/>
        <w:jc w:val="center"/>
        <w:rPr>
          <w:sz w:val="24"/>
        </w:rPr>
      </w:pPr>
    </w:p>
    <w:p w:rsidR="00995AAB" w:rsidRPr="00152FB9" w:rsidRDefault="00995AAB" w:rsidP="00995AAB">
      <w:pPr>
        <w:pStyle w:val="1"/>
        <w:widowControl w:val="0"/>
        <w:numPr>
          <w:ilvl w:val="0"/>
          <w:numId w:val="1"/>
        </w:numPr>
        <w:autoSpaceDE w:val="0"/>
        <w:spacing w:before="240" w:after="60"/>
        <w:jc w:val="center"/>
        <w:rPr>
          <w:sz w:val="24"/>
        </w:rPr>
      </w:pPr>
      <w:r w:rsidRPr="00152FB9">
        <w:rPr>
          <w:sz w:val="24"/>
        </w:rPr>
        <w:t>БЛОК-СХЕМА</w:t>
      </w:r>
    </w:p>
    <w:p w:rsidR="00995AAB" w:rsidRDefault="00995AAB" w:rsidP="00995AAB">
      <w:pPr>
        <w:jc w:val="center"/>
      </w:pPr>
    </w:p>
    <w:p w:rsidR="00995AAB" w:rsidRPr="008B3D6F" w:rsidRDefault="00995AAB" w:rsidP="00995AAB">
      <w:pPr>
        <w:ind w:firstLine="2"/>
        <w:jc w:val="center"/>
        <w:rPr>
          <w:b/>
        </w:rPr>
      </w:pPr>
      <w:r w:rsidRPr="008B3D6F">
        <w:rPr>
          <w:b/>
        </w:rPr>
        <w:t xml:space="preserve">общей структуры по представлению муниципальной услуги  «Предоставление справок и выписок из </w:t>
      </w:r>
      <w:proofErr w:type="spellStart"/>
      <w:r w:rsidRPr="008B3D6F">
        <w:rPr>
          <w:b/>
        </w:rPr>
        <w:t>похозяйственных</w:t>
      </w:r>
      <w:proofErr w:type="spellEnd"/>
      <w:r w:rsidRPr="008B3D6F">
        <w:rPr>
          <w:b/>
        </w:rPr>
        <w:t xml:space="preserve"> книг»</w:t>
      </w:r>
    </w:p>
    <w:p w:rsidR="00995AAB" w:rsidRDefault="00995AAB" w:rsidP="00995AAB">
      <w:pPr>
        <w:ind w:firstLine="2"/>
        <w:jc w:val="center"/>
        <w:rPr>
          <w:b/>
        </w:rPr>
      </w:pPr>
    </w:p>
    <w:p w:rsidR="00995AAB" w:rsidRDefault="000E0F54" w:rsidP="00995AAB">
      <w:pPr>
        <w:pStyle w:val="HTML0"/>
        <w:rPr>
          <w:rFonts w:ascii="Times New Roman" w:hAnsi="Times New Roman"/>
        </w:rPr>
      </w:pPr>
      <w:r w:rsidRPr="000E0F54">
        <w:pict>
          <v:roundrect id="_x0000_s1027" style="position:absolute;margin-left:24pt;margin-top:6pt;width:444pt;height:54pt;z-index:251661312" arcsize="10923f" strokeweight=".26mm">
            <v:fill color2="black"/>
            <v:stroke joinstyle="miter"/>
            <v:textbox style="mso-next-textbox:#_x0000_s1027;mso-rotate-with-shape:t">
              <w:txbxContent>
                <w:p w:rsidR="00995AAB" w:rsidRDefault="00995AAB" w:rsidP="00995AA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Начало предоставления муниципальной услуги:</w:t>
                  </w:r>
                </w:p>
                <w:p w:rsidR="00995AAB" w:rsidRDefault="00995AAB" w:rsidP="00995AA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Получатель муниципальной услуги обращается к специалисту с заявлением лично или</w:t>
                  </w:r>
                </w:p>
                <w:p w:rsidR="00995AAB" w:rsidRDefault="00995AAB" w:rsidP="00995AAB">
                  <w:pPr>
                    <w:autoSpaceDE w:val="0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               направляет его почтовым отправлением, электронной почтой</w:t>
                  </w:r>
                </w:p>
              </w:txbxContent>
            </v:textbox>
          </v:roundrect>
        </w:pict>
      </w:r>
    </w:p>
    <w:p w:rsidR="00995AAB" w:rsidRDefault="00995AAB" w:rsidP="00995AAB">
      <w:pPr>
        <w:pStyle w:val="HTML0"/>
        <w:rPr>
          <w:rFonts w:ascii="Times New Roman" w:hAnsi="Times New Roman"/>
        </w:rPr>
      </w:pPr>
    </w:p>
    <w:p w:rsidR="00995AAB" w:rsidRDefault="00995AAB" w:rsidP="00995AAB">
      <w:pPr>
        <w:pStyle w:val="HTML0"/>
        <w:rPr>
          <w:rFonts w:ascii="Times New Roman" w:hAnsi="Times New Roman"/>
        </w:rPr>
      </w:pPr>
    </w:p>
    <w:p w:rsidR="00995AAB" w:rsidRDefault="00995AAB" w:rsidP="00995AAB">
      <w:pPr>
        <w:pStyle w:val="HTML0"/>
        <w:rPr>
          <w:rFonts w:ascii="Times New Roman" w:hAnsi="Times New Roman"/>
        </w:rPr>
      </w:pPr>
    </w:p>
    <w:p w:rsidR="00995AAB" w:rsidRDefault="000E0F54" w:rsidP="00995AAB">
      <w:pPr>
        <w:pStyle w:val="HTML0"/>
        <w:rPr>
          <w:rFonts w:ascii="Times New Roman" w:hAnsi="Times New Roman"/>
        </w:rPr>
      </w:pPr>
      <w:r w:rsidRPr="000E0F54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240pt;margin-top:4.8pt;width:24.75pt;height:32.6pt;z-index:251662336;mso-wrap-style:none;v-text-anchor:middle" strokeweight=".26mm">
            <v:fill color2="black"/>
          </v:shape>
        </w:pict>
      </w:r>
    </w:p>
    <w:p w:rsidR="00995AAB" w:rsidRDefault="00995AAB" w:rsidP="00995AAB">
      <w:pPr>
        <w:pStyle w:val="HTML0"/>
        <w:rPr>
          <w:rFonts w:ascii="Times New Roman" w:hAnsi="Times New Roman"/>
        </w:rPr>
      </w:pPr>
    </w:p>
    <w:p w:rsidR="00995AAB" w:rsidRDefault="000E0F54" w:rsidP="00995AAB">
      <w:pPr>
        <w:pStyle w:val="HTML0"/>
        <w:rPr>
          <w:rFonts w:ascii="Times New Roman" w:hAnsi="Times New Roman"/>
        </w:rPr>
      </w:pPr>
      <w:r w:rsidRPr="000E0F54">
        <w:pict>
          <v:roundrect id="_x0000_s1029" style="position:absolute;margin-left:78pt;margin-top:13.2pt;width:351.75pt;height:45pt;z-index:251663360" arcsize="10923f" strokeweight=".26mm">
            <v:fill color2="black"/>
            <v:stroke joinstyle="miter"/>
            <v:textbox style="mso-next-textbox:#_x0000_s1029;mso-rotate-with-shape:t">
              <w:txbxContent>
                <w:p w:rsidR="00995AAB" w:rsidRPr="00152FB9" w:rsidRDefault="00995AAB" w:rsidP="00995AAB">
                  <w:pPr>
                    <w:autoSpaceDE w:val="0"/>
                    <w:spacing w:before="30" w:after="30"/>
                    <w:jc w:val="center"/>
                    <w:rPr>
                      <w:lang w:eastAsia="ar-SA"/>
                    </w:rPr>
                  </w:pPr>
                  <w:r w:rsidRPr="00152FB9">
                    <w:rPr>
                      <w:lang w:eastAsia="ar-SA"/>
                    </w:rPr>
                    <w:t>Консультация получателя муниципальной услуги</w:t>
                  </w:r>
                </w:p>
              </w:txbxContent>
            </v:textbox>
          </v:roundrect>
        </w:pict>
      </w:r>
    </w:p>
    <w:p w:rsidR="00995AAB" w:rsidRDefault="00995AAB" w:rsidP="00995AAB">
      <w:pPr>
        <w:pStyle w:val="HTML0"/>
        <w:rPr>
          <w:rFonts w:ascii="Times New Roman" w:hAnsi="Times New Roman"/>
        </w:rPr>
      </w:pPr>
    </w:p>
    <w:p w:rsidR="00995AAB" w:rsidRDefault="00995AAB" w:rsidP="00995AAB">
      <w:pPr>
        <w:pStyle w:val="HTML0"/>
        <w:rPr>
          <w:rFonts w:ascii="Times New Roman" w:hAnsi="Times New Roman"/>
        </w:rPr>
      </w:pPr>
    </w:p>
    <w:p w:rsidR="00995AAB" w:rsidRDefault="00995AAB" w:rsidP="00995AAB">
      <w:pPr>
        <w:pStyle w:val="HTML0"/>
        <w:rPr>
          <w:rFonts w:ascii="Times New Roman" w:hAnsi="Times New Roman"/>
        </w:rPr>
      </w:pPr>
    </w:p>
    <w:p w:rsidR="00995AAB" w:rsidRDefault="000E0F54" w:rsidP="00995AAB">
      <w:pPr>
        <w:pStyle w:val="HTML0"/>
        <w:rPr>
          <w:rFonts w:ascii="Times New Roman" w:hAnsi="Times New Roman"/>
        </w:rPr>
      </w:pPr>
      <w:r w:rsidRPr="000E0F54">
        <w:pict>
          <v:shape id="_x0000_s1030" type="#_x0000_t67" style="position:absolute;margin-left:240pt;margin-top:3pt;width:28.5pt;height:37.5pt;z-index:251664384;mso-wrap-style:none;v-text-anchor:middle" strokeweight=".26mm">
            <v:fill color2="black"/>
          </v:shape>
        </w:pict>
      </w:r>
    </w:p>
    <w:p w:rsidR="00995AAB" w:rsidRDefault="00995AAB" w:rsidP="00995AAB">
      <w:pPr>
        <w:pStyle w:val="HTML0"/>
        <w:rPr>
          <w:rFonts w:ascii="Times New Roman" w:hAnsi="Times New Roman"/>
        </w:rPr>
      </w:pPr>
    </w:p>
    <w:p w:rsidR="00995AAB" w:rsidRDefault="000E0F54" w:rsidP="00995AAB">
      <w:pPr>
        <w:pStyle w:val="HTML0"/>
        <w:rPr>
          <w:rFonts w:ascii="Times New Roman" w:hAnsi="Times New Roman"/>
        </w:rPr>
      </w:pPr>
      <w:r w:rsidRPr="000E0F54">
        <w:pict>
          <v:roundrect id="_x0000_s1031" style="position:absolute;margin-left:78pt;margin-top:11.45pt;width:351.75pt;height:45pt;z-index:251665408" arcsize="10923f" strokeweight=".26mm">
            <v:fill color2="black"/>
            <v:stroke joinstyle="miter"/>
            <v:textbox style="mso-next-textbox:#_x0000_s1031;mso-rotate-with-shape:t">
              <w:txbxContent>
                <w:p w:rsidR="00995AAB" w:rsidRPr="00152FB9" w:rsidRDefault="00995AAB" w:rsidP="00995AAB">
                  <w:pPr>
                    <w:autoSpaceDE w:val="0"/>
                    <w:jc w:val="center"/>
                    <w:rPr>
                      <w:lang w:eastAsia="ar-SA"/>
                    </w:rPr>
                  </w:pPr>
                  <w:r w:rsidRPr="00152FB9">
                    <w:rPr>
                      <w:lang w:eastAsia="ar-SA"/>
                    </w:rPr>
                    <w:t>Проведение экспертизы документов</w:t>
                  </w:r>
                </w:p>
              </w:txbxContent>
            </v:textbox>
          </v:roundrect>
        </w:pict>
      </w:r>
    </w:p>
    <w:p w:rsidR="00995AAB" w:rsidRDefault="00995AAB" w:rsidP="00995AAB">
      <w:pPr>
        <w:pStyle w:val="HTML0"/>
        <w:rPr>
          <w:rFonts w:ascii="Times New Roman" w:hAnsi="Times New Roman"/>
        </w:rPr>
      </w:pPr>
    </w:p>
    <w:p w:rsidR="00995AAB" w:rsidRDefault="00995AAB" w:rsidP="00995AAB">
      <w:pPr>
        <w:pStyle w:val="HTML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</w:rPr>
        <w:softHyphen/>
      </w:r>
    </w:p>
    <w:p w:rsidR="00995AAB" w:rsidRDefault="00995AAB" w:rsidP="00995AAB">
      <w:pPr>
        <w:pStyle w:val="HTML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:rsidR="00995AAB" w:rsidRDefault="000E0F54" w:rsidP="00995AAB">
      <w:pPr>
        <w:pStyle w:val="HTML0"/>
        <w:rPr>
          <w:rFonts w:ascii="Times New Roman" w:hAnsi="Times New Roman"/>
        </w:rPr>
      </w:pPr>
      <w:r w:rsidRPr="000E0F54">
        <w:pict>
          <v:shape id="_x0000_s1036" type="#_x0000_t67" style="position:absolute;margin-left:240pt;margin-top:1.25pt;width:28.5pt;height:34.45pt;z-index:251670528;mso-wrap-style:none;v-text-anchor:middle" strokeweight=".26mm">
            <v:fill color2="black"/>
          </v:shape>
        </w:pict>
      </w:r>
    </w:p>
    <w:p w:rsidR="00995AAB" w:rsidRDefault="00995AAB" w:rsidP="00995AAB">
      <w:pPr>
        <w:pStyle w:val="HTML0"/>
        <w:rPr>
          <w:rFonts w:ascii="Times New Roman" w:hAnsi="Times New Roman"/>
        </w:rPr>
      </w:pPr>
    </w:p>
    <w:p w:rsidR="00995AAB" w:rsidRDefault="000E0F54" w:rsidP="00995AAB">
      <w:pPr>
        <w:pStyle w:val="HTML0"/>
        <w:rPr>
          <w:rFonts w:ascii="Times New Roman" w:hAnsi="Times New Roman"/>
          <w:color w:val="000000"/>
        </w:rPr>
      </w:pPr>
      <w:r w:rsidRPr="000E0F54">
        <w:pict>
          <v:roundrect id="_x0000_s1039" style="position:absolute;margin-left:1in;margin-top:9.65pt;width:351.75pt;height:45pt;z-index:251673600" arcsize="10923f" strokeweight=".26mm">
            <v:fill color2="black"/>
            <v:stroke joinstyle="miter"/>
            <v:textbox style="mso-next-textbox:#_x0000_s1039;mso-rotate-with-shape:t">
              <w:txbxContent>
                <w:p w:rsidR="00995AAB" w:rsidRPr="00152FB9" w:rsidRDefault="00995AAB" w:rsidP="00995AAB">
                  <w:pPr>
                    <w:autoSpaceDE w:val="0"/>
                    <w:jc w:val="center"/>
                    <w:rPr>
                      <w:lang w:eastAsia="ar-SA"/>
                    </w:rPr>
                  </w:pPr>
                  <w:r w:rsidRPr="00152FB9">
                    <w:rPr>
                      <w:lang w:eastAsia="ar-SA"/>
                    </w:rPr>
                    <w:t xml:space="preserve">Подготовка выписки из лицевого счета </w:t>
                  </w:r>
                  <w:proofErr w:type="spellStart"/>
                  <w:r w:rsidRPr="00152FB9">
                    <w:rPr>
                      <w:lang w:eastAsia="ar-SA"/>
                    </w:rPr>
                    <w:t>похозяйственной</w:t>
                  </w:r>
                  <w:proofErr w:type="spellEnd"/>
                  <w:r w:rsidRPr="00152FB9">
                    <w:rPr>
                      <w:lang w:eastAsia="ar-SA"/>
                    </w:rPr>
                    <w:t xml:space="preserve"> книги</w:t>
                  </w:r>
                </w:p>
              </w:txbxContent>
            </v:textbox>
          </v:roundrect>
        </w:pict>
      </w:r>
    </w:p>
    <w:p w:rsidR="00995AAB" w:rsidRDefault="00995AAB" w:rsidP="00995AAB">
      <w:pPr>
        <w:pStyle w:val="HTML0"/>
        <w:rPr>
          <w:rFonts w:ascii="Times New Roman" w:hAnsi="Times New Roman"/>
        </w:rPr>
      </w:pPr>
    </w:p>
    <w:p w:rsidR="00995AAB" w:rsidRDefault="00995AAB" w:rsidP="00995AAB">
      <w:pPr>
        <w:pStyle w:val="HTML0"/>
        <w:rPr>
          <w:rFonts w:ascii="Times New Roman" w:hAnsi="Times New Roman"/>
        </w:rPr>
      </w:pPr>
    </w:p>
    <w:p w:rsidR="00995AAB" w:rsidRDefault="000E0F54" w:rsidP="00995AAB">
      <w:pPr>
        <w:pStyle w:val="HTML0"/>
        <w:rPr>
          <w:rFonts w:ascii="Times New Roman" w:hAnsi="Times New Roman"/>
          <w:color w:val="FFFFFF"/>
        </w:rPr>
      </w:pPr>
      <w:r w:rsidRPr="000E0F54">
        <w:pict>
          <v:shape id="_x0000_s1035" type="#_x0000_t67" style="position:absolute;margin-left:2in;margin-top:13.25pt;width:28.5pt;height:27.35pt;z-index:251669504;mso-wrap-style:none;v-text-anchor:middle" strokeweight=".26mm">
            <v:fill color2="black"/>
          </v:shape>
        </w:pict>
      </w:r>
      <w:r w:rsidRPr="000E0F54">
        <w:pict>
          <v:shape id="_x0000_s1040" type="#_x0000_t67" style="position:absolute;margin-left:348pt;margin-top:13.25pt;width:28.5pt;height:27.35pt;z-index:251674624;mso-wrap-style:none;v-text-anchor:middle" strokeweight=".26mm">
            <v:fill color2="black"/>
          </v:shape>
        </w:pict>
      </w:r>
    </w:p>
    <w:p w:rsidR="00995AAB" w:rsidRDefault="00995AAB" w:rsidP="00995AAB">
      <w:pPr>
        <w:pStyle w:val="HTML0"/>
        <w:rPr>
          <w:rFonts w:ascii="Times New Roman" w:hAnsi="Times New Roman"/>
        </w:rPr>
      </w:pPr>
    </w:p>
    <w:p w:rsidR="00995AAB" w:rsidRDefault="000E0F54" w:rsidP="00995AAB">
      <w:pPr>
        <w:pStyle w:val="HTML0"/>
        <w:rPr>
          <w:rFonts w:ascii="Times New Roman" w:hAnsi="Times New Roman"/>
          <w:color w:val="FFFFFF"/>
        </w:rPr>
      </w:pPr>
      <w:r w:rsidRPr="000E0F54">
        <w:pict>
          <v:roundrect id="_x0000_s1032" style="position:absolute;margin-left:1in;margin-top:12.65pt;width:176.5pt;height:72.6pt;z-index:251666432" arcsize="10923f" strokeweight=".26mm">
            <v:fill color2="black"/>
            <v:stroke joinstyle="miter"/>
            <v:textbox style="mso-next-textbox:#_x0000_s1032;mso-rotate-with-shape:t">
              <w:txbxContent>
                <w:p w:rsidR="00995AAB" w:rsidRPr="00152FB9" w:rsidRDefault="00995AAB" w:rsidP="00995AAB">
                  <w:pPr>
                    <w:autoSpaceDE w:val="0"/>
                    <w:jc w:val="center"/>
                    <w:rPr>
                      <w:lang w:eastAsia="ar-SA"/>
                    </w:rPr>
                  </w:pPr>
                  <w:r w:rsidRPr="00152FB9">
                    <w:rPr>
                      <w:lang w:eastAsia="ar-SA"/>
                    </w:rPr>
                    <w:t xml:space="preserve">Регистрация выданных </w:t>
                  </w:r>
                  <w:r>
                    <w:rPr>
                      <w:lang w:eastAsia="ar-SA"/>
                    </w:rPr>
                    <w:t xml:space="preserve">справок, </w:t>
                  </w:r>
                  <w:r w:rsidRPr="00152FB9">
                    <w:rPr>
                      <w:lang w:eastAsia="ar-SA"/>
                    </w:rPr>
                    <w:t xml:space="preserve">выписок из лицевых счетов </w:t>
                  </w:r>
                  <w:proofErr w:type="spellStart"/>
                  <w:r w:rsidRPr="00152FB9">
                    <w:rPr>
                      <w:lang w:eastAsia="ar-SA"/>
                    </w:rPr>
                    <w:t>похозяйственных</w:t>
                  </w:r>
                  <w:proofErr w:type="spellEnd"/>
                  <w:r w:rsidRPr="00152FB9">
                    <w:rPr>
                      <w:lang w:eastAsia="ar-SA"/>
                    </w:rPr>
                    <w:t xml:space="preserve"> книг в журнале регистрации </w:t>
                  </w:r>
                </w:p>
              </w:txbxContent>
            </v:textbox>
          </v:roundrect>
        </w:pict>
      </w:r>
      <w:r w:rsidRPr="000E0F54">
        <w:pict>
          <v:roundrect id="_x0000_s1033" style="position:absolute;margin-left:276pt;margin-top:12.65pt;width:162.35pt;height:62.6pt;z-index:251667456" arcsize="10923f" strokeweight=".26mm">
            <v:fill color2="black"/>
            <v:stroke joinstyle="miter"/>
            <v:textbox style="mso-next-textbox:#_x0000_s1033;mso-rotate-with-shape:t">
              <w:txbxContent>
                <w:p w:rsidR="00995AAB" w:rsidRPr="00152FB9" w:rsidRDefault="00995AAB" w:rsidP="00995AAB">
                  <w:pPr>
                    <w:autoSpaceDE w:val="0"/>
                    <w:jc w:val="center"/>
                    <w:rPr>
                      <w:lang w:eastAsia="ar-SA"/>
                    </w:rPr>
                  </w:pPr>
                  <w:r w:rsidRPr="00152FB9">
                    <w:rPr>
                      <w:lang w:eastAsia="ar-SA"/>
                    </w:rPr>
                    <w:t xml:space="preserve">Выдача </w:t>
                  </w:r>
                  <w:r>
                    <w:rPr>
                      <w:lang w:eastAsia="ar-SA"/>
                    </w:rPr>
                    <w:t xml:space="preserve">справки, </w:t>
                  </w:r>
                  <w:r w:rsidRPr="00152FB9">
                    <w:rPr>
                      <w:lang w:eastAsia="ar-SA"/>
                    </w:rPr>
                    <w:t xml:space="preserve">выписки из лицевого счета </w:t>
                  </w:r>
                  <w:proofErr w:type="spellStart"/>
                  <w:r w:rsidRPr="00152FB9">
                    <w:rPr>
                      <w:lang w:eastAsia="ar-SA"/>
                    </w:rPr>
                    <w:t>похозяйственной</w:t>
                  </w:r>
                  <w:proofErr w:type="spellEnd"/>
                  <w:r w:rsidRPr="00152FB9">
                    <w:rPr>
                      <w:lang w:eastAsia="ar-SA"/>
                    </w:rPr>
                    <w:t xml:space="preserve"> книги</w:t>
                  </w:r>
                </w:p>
              </w:txbxContent>
            </v:textbox>
          </v:roundrect>
        </w:pict>
      </w:r>
    </w:p>
    <w:p w:rsidR="00995AAB" w:rsidRDefault="00995AAB" w:rsidP="00995AAB">
      <w:pPr>
        <w:pStyle w:val="HTML0"/>
        <w:rPr>
          <w:rFonts w:ascii="Times New Roman" w:hAnsi="Times New Roman"/>
        </w:rPr>
      </w:pPr>
    </w:p>
    <w:p w:rsidR="00995AAB" w:rsidRDefault="00995AAB" w:rsidP="00995AAB">
      <w:pPr>
        <w:pStyle w:val="HTML0"/>
        <w:rPr>
          <w:rFonts w:ascii="Times New Roman" w:hAnsi="Times New Roman"/>
        </w:rPr>
      </w:pPr>
    </w:p>
    <w:p w:rsidR="00995AAB" w:rsidRDefault="00995AAB" w:rsidP="00995AAB">
      <w:pPr>
        <w:pStyle w:val="HTML0"/>
        <w:rPr>
          <w:rFonts w:ascii="Times New Roman" w:hAnsi="Times New Roman"/>
        </w:rPr>
      </w:pPr>
    </w:p>
    <w:p w:rsidR="00995AAB" w:rsidRDefault="00995AAB" w:rsidP="00995AAB">
      <w:pPr>
        <w:pStyle w:val="HTML0"/>
        <w:rPr>
          <w:rFonts w:ascii="Times New Roman" w:hAnsi="Times New Roman"/>
        </w:rPr>
      </w:pPr>
    </w:p>
    <w:p w:rsidR="00995AAB" w:rsidRDefault="000E0F54" w:rsidP="00995AAB">
      <w:pPr>
        <w:pStyle w:val="HTML0"/>
        <w:rPr>
          <w:rFonts w:ascii="Times New Roman" w:hAnsi="Times New Roman"/>
        </w:rPr>
      </w:pPr>
      <w:r w:rsidRPr="000E0F54">
        <w:pict>
          <v:shape id="_x0000_s1038" type="#_x0000_t67" style="position:absolute;margin-left:348pt;margin-top:6.65pt;width:28.5pt;height:45.6pt;z-index:251672576;mso-wrap-style:none;v-text-anchor:middle" strokeweight=".26mm">
            <v:fill color2="black"/>
          </v:shape>
        </w:pict>
      </w:r>
      <w:r w:rsidR="00995AAB">
        <w:rPr>
          <w:rFonts w:ascii="Times New Roman" w:hAnsi="Times New Roman"/>
        </w:rPr>
        <w:t xml:space="preserve">                     </w:t>
      </w:r>
      <w:r w:rsidR="00995AAB">
        <w:rPr>
          <w:rFonts w:ascii="Times New Roman" w:hAnsi="Times New Roman"/>
        </w:rPr>
        <w:softHyphen/>
        <w:t xml:space="preserve">                            </w:t>
      </w:r>
      <w:r w:rsidR="00995AAB">
        <w:rPr>
          <w:rFonts w:ascii="Times New Roman" w:hAnsi="Times New Roman"/>
        </w:rPr>
        <w:softHyphen/>
      </w:r>
    </w:p>
    <w:p w:rsidR="00995AAB" w:rsidRDefault="000E0F54" w:rsidP="00995AAB">
      <w:pPr>
        <w:pStyle w:val="HTML0"/>
        <w:rPr>
          <w:rFonts w:ascii="Times New Roman" w:hAnsi="Times New Roman"/>
        </w:rPr>
      </w:pPr>
      <w:r w:rsidRPr="000E0F54">
        <w:pict>
          <v:shape id="_x0000_s1037" type="#_x0000_t67" style="position:absolute;margin-left:2in;margin-top:2.45pt;width:28.5pt;height:36pt;z-index:251671552;mso-wrap-style:none;v-text-anchor:middle" strokeweight=".26mm">
            <v:fill color2="black"/>
          </v:shape>
        </w:pict>
      </w:r>
    </w:p>
    <w:p w:rsidR="00995AAB" w:rsidRDefault="00995AAB" w:rsidP="00995AAB">
      <w:pPr>
        <w:pStyle w:val="HTML0"/>
        <w:rPr>
          <w:rFonts w:ascii="Times New Roman" w:hAnsi="Times New Roman"/>
        </w:rPr>
      </w:pPr>
    </w:p>
    <w:p w:rsidR="00995AAB" w:rsidRDefault="000E0F54" w:rsidP="00995AAB">
      <w:pPr>
        <w:pStyle w:val="HTML0"/>
        <w:rPr>
          <w:rFonts w:ascii="Times New Roman" w:hAnsi="Times New Roman"/>
        </w:rPr>
      </w:pPr>
      <w:r w:rsidRPr="000E0F54">
        <w:pict>
          <v:roundrect id="_x0000_s1034" style="position:absolute;margin-left:36pt;margin-top:10.85pt;width:460.5pt;height:37.65pt;z-index:251668480" arcsize="10923f" strokeweight=".26mm">
            <v:fill color2="black"/>
            <v:stroke joinstyle="miter"/>
            <v:textbox style="mso-next-textbox:#_x0000_s1034;mso-rotate-with-shape:t">
              <w:txbxContent>
                <w:p w:rsidR="00995AAB" w:rsidRPr="00152FB9" w:rsidRDefault="00995AAB" w:rsidP="00995AAB">
                  <w:pPr>
                    <w:autoSpaceDE w:val="0"/>
                    <w:jc w:val="center"/>
                    <w:rPr>
                      <w:lang w:eastAsia="ar-SA"/>
                    </w:rPr>
                  </w:pPr>
                  <w:r w:rsidRPr="00152FB9">
                    <w:rPr>
                      <w:lang w:eastAsia="ar-SA"/>
                    </w:rPr>
                    <w:t>Оказание муниципальной услуги завершено</w:t>
                  </w:r>
                </w:p>
              </w:txbxContent>
            </v:textbox>
          </v:roundrect>
        </w:pict>
      </w:r>
    </w:p>
    <w:p w:rsidR="00995AAB" w:rsidRDefault="00995AAB" w:rsidP="00995AAB">
      <w:pPr>
        <w:rPr>
          <w:rFonts w:ascii="Verdana" w:hAnsi="Verdana" w:cs="Verdana"/>
          <w:color w:val="5C5F4E"/>
          <w:sz w:val="17"/>
          <w:szCs w:val="17"/>
        </w:rPr>
      </w:pPr>
      <w:r>
        <w:rPr>
          <w:rFonts w:ascii="Verdana" w:hAnsi="Verdana" w:cs="Verdana"/>
          <w:color w:val="5C5F4E"/>
          <w:sz w:val="17"/>
          <w:szCs w:val="17"/>
        </w:rPr>
        <w:t xml:space="preserve">         </w:t>
      </w:r>
    </w:p>
    <w:p w:rsidR="00995AAB" w:rsidRDefault="00995AAB" w:rsidP="00995AAB">
      <w:pPr>
        <w:rPr>
          <w:rFonts w:ascii="Verdana" w:hAnsi="Verdana" w:cs="Verdana"/>
          <w:color w:val="5C5F4E"/>
          <w:sz w:val="17"/>
          <w:szCs w:val="17"/>
        </w:rPr>
      </w:pPr>
    </w:p>
    <w:p w:rsidR="00995AAB" w:rsidRDefault="00995AAB" w:rsidP="00995AAB">
      <w:pPr>
        <w:rPr>
          <w:rFonts w:ascii="Verdana" w:hAnsi="Verdana" w:cs="Verdana"/>
          <w:color w:val="5C5F4E"/>
          <w:sz w:val="17"/>
          <w:szCs w:val="17"/>
        </w:rPr>
      </w:pPr>
    </w:p>
    <w:p w:rsidR="00995AAB" w:rsidRDefault="00995AAB" w:rsidP="00995AAB">
      <w:pPr>
        <w:rPr>
          <w:rFonts w:ascii="Verdana" w:hAnsi="Verdana" w:cs="Verdana"/>
          <w:color w:val="5C5F4E"/>
          <w:sz w:val="17"/>
          <w:szCs w:val="17"/>
        </w:rPr>
      </w:pPr>
    </w:p>
    <w:p w:rsidR="00995AAB" w:rsidRDefault="00995AAB" w:rsidP="00995AAB">
      <w:pPr>
        <w:rPr>
          <w:rFonts w:ascii="Verdana" w:hAnsi="Verdana" w:cs="Verdana"/>
          <w:color w:val="5C5F4E"/>
          <w:sz w:val="17"/>
          <w:szCs w:val="17"/>
        </w:rPr>
      </w:pPr>
    </w:p>
    <w:p w:rsidR="00995AAB" w:rsidRDefault="00995AAB" w:rsidP="00995AAB">
      <w:pPr>
        <w:rPr>
          <w:rFonts w:ascii="Verdana" w:hAnsi="Verdana" w:cs="Verdana"/>
          <w:color w:val="5C5F4E"/>
          <w:sz w:val="17"/>
          <w:szCs w:val="17"/>
        </w:rPr>
      </w:pPr>
    </w:p>
    <w:p w:rsidR="00995AAB" w:rsidRDefault="00995AAB" w:rsidP="00995AAB">
      <w:pPr>
        <w:rPr>
          <w:rFonts w:ascii="Verdana" w:hAnsi="Verdana" w:cs="Verdana"/>
          <w:color w:val="5C5F4E"/>
          <w:sz w:val="17"/>
          <w:szCs w:val="17"/>
        </w:rPr>
      </w:pPr>
    </w:p>
    <w:p w:rsidR="00995AAB" w:rsidRDefault="00995AAB" w:rsidP="00995AAB">
      <w:pPr>
        <w:ind w:left="4920"/>
      </w:pPr>
    </w:p>
    <w:p w:rsidR="00995AAB" w:rsidRDefault="00995AAB" w:rsidP="00995AAB">
      <w:pPr>
        <w:ind w:left="4920"/>
      </w:pPr>
    </w:p>
    <w:p w:rsidR="00995AAB" w:rsidRDefault="00995AAB" w:rsidP="00995AAB">
      <w:pPr>
        <w:ind w:left="4920"/>
      </w:pPr>
    </w:p>
    <w:p w:rsidR="00995AAB" w:rsidRDefault="00995AAB" w:rsidP="00995AAB">
      <w:pPr>
        <w:ind w:left="4920"/>
      </w:pPr>
    </w:p>
    <w:p w:rsidR="00995AAB" w:rsidRDefault="00995AAB" w:rsidP="00995AAB">
      <w:pPr>
        <w:ind w:left="4920"/>
      </w:pPr>
    </w:p>
    <w:p w:rsidR="00995AAB" w:rsidRDefault="00995AAB" w:rsidP="00995AAB">
      <w:pPr>
        <w:ind w:left="4920"/>
      </w:pPr>
    </w:p>
    <w:p w:rsidR="00995AAB" w:rsidRDefault="00995AAB" w:rsidP="00995AAB">
      <w:pPr>
        <w:ind w:left="4920"/>
      </w:pPr>
    </w:p>
    <w:p w:rsidR="00995AAB" w:rsidRPr="004303D4" w:rsidRDefault="00995AAB" w:rsidP="00995AAB">
      <w:pPr>
        <w:jc w:val="both"/>
        <w:rPr>
          <w:sz w:val="28"/>
          <w:szCs w:val="28"/>
        </w:rPr>
      </w:pPr>
      <w:r>
        <w:t xml:space="preserve"> </w:t>
      </w:r>
    </w:p>
    <w:p w:rsidR="00601645" w:rsidRPr="000647BA" w:rsidRDefault="00601645" w:rsidP="00601645">
      <w:pPr>
        <w:ind w:firstLine="5940"/>
      </w:pPr>
      <w:r w:rsidRPr="000647BA">
        <w:lastRenderedPageBreak/>
        <w:t xml:space="preserve">Приложение </w:t>
      </w:r>
      <w:r>
        <w:t>2</w:t>
      </w:r>
    </w:p>
    <w:p w:rsidR="00601645" w:rsidRPr="000647BA" w:rsidRDefault="00601645" w:rsidP="00601645">
      <w:pPr>
        <w:ind w:firstLine="5940"/>
      </w:pPr>
      <w:r w:rsidRPr="000647BA">
        <w:t>к административному регламенту</w:t>
      </w:r>
    </w:p>
    <w:p w:rsidR="00601645" w:rsidRPr="000647BA" w:rsidRDefault="00601645" w:rsidP="00601645">
      <w:pPr>
        <w:ind w:firstLine="6120"/>
      </w:pPr>
    </w:p>
    <w:p w:rsidR="00601645" w:rsidRPr="000647BA" w:rsidRDefault="00601645" w:rsidP="00601645">
      <w:pPr>
        <w:ind w:firstLine="6120"/>
      </w:pPr>
      <w:r w:rsidRPr="000647BA">
        <w:t xml:space="preserve">Главе сельского поселения </w:t>
      </w:r>
    </w:p>
    <w:p w:rsidR="00601645" w:rsidRPr="000647BA" w:rsidRDefault="00601645" w:rsidP="00601645">
      <w:pPr>
        <w:ind w:firstLine="6120"/>
      </w:pPr>
      <w:r w:rsidRPr="000647BA">
        <w:t>М</w:t>
      </w:r>
      <w:r>
        <w:t>алино</w:t>
      </w:r>
      <w:r w:rsidRPr="000647BA">
        <w:t xml:space="preserve">вский  сельсовет </w:t>
      </w:r>
    </w:p>
    <w:p w:rsidR="00601645" w:rsidRPr="000647BA" w:rsidRDefault="00601645" w:rsidP="00601645">
      <w:pPr>
        <w:ind w:firstLine="6120"/>
      </w:pPr>
      <w:r w:rsidRPr="000647BA">
        <w:t xml:space="preserve">муниципального района </w:t>
      </w:r>
    </w:p>
    <w:p w:rsidR="00601645" w:rsidRPr="000647BA" w:rsidRDefault="00601645" w:rsidP="00601645">
      <w:pPr>
        <w:ind w:firstLine="6120"/>
      </w:pPr>
      <w:proofErr w:type="spellStart"/>
      <w:r w:rsidRPr="000647BA">
        <w:t>Белебеевский</w:t>
      </w:r>
      <w:proofErr w:type="spellEnd"/>
      <w:r w:rsidRPr="000647BA">
        <w:t xml:space="preserve"> район </w:t>
      </w:r>
    </w:p>
    <w:p w:rsidR="00601645" w:rsidRPr="000647BA" w:rsidRDefault="00601645" w:rsidP="00601645">
      <w:pPr>
        <w:ind w:firstLine="6120"/>
      </w:pPr>
      <w:r w:rsidRPr="000647BA">
        <w:t>Республики Башкортостан</w:t>
      </w:r>
    </w:p>
    <w:p w:rsidR="00601645" w:rsidRPr="000647BA" w:rsidRDefault="00601645" w:rsidP="00601645">
      <w:pPr>
        <w:ind w:firstLine="6120"/>
        <w:rPr>
          <w:szCs w:val="28"/>
        </w:rPr>
      </w:pPr>
      <w:r w:rsidRPr="000647BA">
        <w:rPr>
          <w:szCs w:val="28"/>
        </w:rPr>
        <w:t>_______________________________</w:t>
      </w:r>
    </w:p>
    <w:p w:rsidR="00601645" w:rsidRPr="000647BA" w:rsidRDefault="00601645" w:rsidP="00601645">
      <w:pPr>
        <w:ind w:firstLine="6120"/>
        <w:rPr>
          <w:szCs w:val="28"/>
        </w:rPr>
      </w:pPr>
      <w:r w:rsidRPr="000647BA">
        <w:rPr>
          <w:szCs w:val="28"/>
        </w:rPr>
        <w:t xml:space="preserve">          (Ф.И.О.)</w:t>
      </w:r>
    </w:p>
    <w:tbl>
      <w:tblPr>
        <w:tblW w:w="9908" w:type="dxa"/>
        <w:tblInd w:w="-40" w:type="dxa"/>
        <w:tblLayout w:type="fixed"/>
        <w:tblLook w:val="0000"/>
      </w:tblPr>
      <w:tblGrid>
        <w:gridCol w:w="9908"/>
      </w:tblGrid>
      <w:tr w:rsidR="00601645" w:rsidRPr="000647BA" w:rsidTr="00FF40DD">
        <w:tc>
          <w:tcPr>
            <w:tcW w:w="9908" w:type="dxa"/>
          </w:tcPr>
          <w:p w:rsidR="00601645" w:rsidRPr="000647BA" w:rsidRDefault="00601645" w:rsidP="00FF40DD">
            <w:pPr>
              <w:snapToGrid w:val="0"/>
              <w:spacing w:line="200" w:lineRule="atLeast"/>
              <w:ind w:firstLine="720"/>
              <w:jc w:val="center"/>
              <w:rPr>
                <w:szCs w:val="28"/>
              </w:rPr>
            </w:pPr>
            <w:r w:rsidRPr="000647BA">
              <w:rPr>
                <w:szCs w:val="28"/>
              </w:rPr>
              <w:t xml:space="preserve">                                                                                                                                    </w:t>
            </w:r>
          </w:p>
          <w:p w:rsidR="00601645" w:rsidRPr="000647BA" w:rsidRDefault="00601645" w:rsidP="00FF40DD">
            <w:pPr>
              <w:tabs>
                <w:tab w:val="left" w:pos="5670"/>
              </w:tabs>
              <w:spacing w:line="200" w:lineRule="atLeast"/>
              <w:ind w:firstLine="720"/>
              <w:jc w:val="right"/>
              <w:rPr>
                <w:szCs w:val="28"/>
              </w:rPr>
            </w:pPr>
            <w:r w:rsidRPr="000647BA">
              <w:rPr>
                <w:szCs w:val="28"/>
              </w:rPr>
              <w:t xml:space="preserve">  от ___________________________________</w:t>
            </w:r>
          </w:p>
          <w:p w:rsidR="00601645" w:rsidRPr="000647BA" w:rsidRDefault="00601645" w:rsidP="00FF40DD">
            <w:pPr>
              <w:spacing w:line="200" w:lineRule="atLeast"/>
              <w:ind w:firstLine="720"/>
              <w:jc w:val="center"/>
              <w:rPr>
                <w:szCs w:val="28"/>
              </w:rPr>
            </w:pPr>
            <w:r w:rsidRPr="000647BA">
              <w:rPr>
                <w:szCs w:val="28"/>
              </w:rPr>
              <w:t xml:space="preserve">                                                                                 </w:t>
            </w:r>
            <w:proofErr w:type="gramStart"/>
            <w:r w:rsidRPr="000647BA">
              <w:rPr>
                <w:szCs w:val="28"/>
              </w:rPr>
              <w:t xml:space="preserve">(наименование юридического лица,  </w:t>
            </w:r>
            <w:proofErr w:type="gramEnd"/>
          </w:p>
          <w:p w:rsidR="00601645" w:rsidRPr="000647BA" w:rsidRDefault="00601645" w:rsidP="00FF40DD">
            <w:pPr>
              <w:spacing w:line="200" w:lineRule="atLeast"/>
              <w:ind w:firstLine="720"/>
              <w:jc w:val="center"/>
              <w:rPr>
                <w:szCs w:val="28"/>
              </w:rPr>
            </w:pPr>
            <w:r w:rsidRPr="000647BA">
              <w:rPr>
                <w:szCs w:val="28"/>
              </w:rPr>
              <w:t xml:space="preserve">                                                                                </w:t>
            </w:r>
            <w:proofErr w:type="gramStart"/>
            <w:r w:rsidRPr="000647BA">
              <w:rPr>
                <w:szCs w:val="28"/>
              </w:rPr>
              <w:t>Ф.И.О. гражданина)</w:t>
            </w:r>
            <w:proofErr w:type="gramEnd"/>
          </w:p>
          <w:p w:rsidR="00601645" w:rsidRPr="000647BA" w:rsidRDefault="00601645" w:rsidP="00FF40DD">
            <w:pPr>
              <w:spacing w:line="200" w:lineRule="atLeast"/>
              <w:ind w:firstLine="720"/>
              <w:jc w:val="right"/>
              <w:rPr>
                <w:szCs w:val="28"/>
              </w:rPr>
            </w:pPr>
            <w:r w:rsidRPr="000647BA">
              <w:rPr>
                <w:szCs w:val="28"/>
              </w:rPr>
              <w:t>_____________________________________</w:t>
            </w:r>
          </w:p>
          <w:p w:rsidR="00601645" w:rsidRPr="000647BA" w:rsidRDefault="00601645" w:rsidP="00FF40DD">
            <w:pPr>
              <w:spacing w:line="200" w:lineRule="atLeast"/>
              <w:ind w:firstLine="720"/>
              <w:jc w:val="right"/>
              <w:rPr>
                <w:szCs w:val="28"/>
              </w:rPr>
            </w:pPr>
            <w:r w:rsidRPr="000647BA">
              <w:rPr>
                <w:szCs w:val="28"/>
              </w:rPr>
              <w:t>адрес заявителя: _______________________</w:t>
            </w:r>
          </w:p>
          <w:p w:rsidR="00601645" w:rsidRPr="000647BA" w:rsidRDefault="00601645" w:rsidP="00FF40DD">
            <w:pPr>
              <w:spacing w:line="200" w:lineRule="atLeast"/>
              <w:ind w:firstLine="720"/>
              <w:jc w:val="right"/>
              <w:rPr>
                <w:szCs w:val="28"/>
              </w:rPr>
            </w:pPr>
            <w:r w:rsidRPr="000647BA">
              <w:rPr>
                <w:szCs w:val="28"/>
              </w:rPr>
              <w:t>_____________________________________</w:t>
            </w:r>
          </w:p>
          <w:p w:rsidR="00601645" w:rsidRPr="000647BA" w:rsidRDefault="00601645" w:rsidP="00FF40DD">
            <w:pPr>
              <w:spacing w:line="200" w:lineRule="atLeast"/>
              <w:ind w:firstLine="720"/>
              <w:jc w:val="right"/>
              <w:rPr>
                <w:szCs w:val="28"/>
              </w:rPr>
            </w:pPr>
            <w:r w:rsidRPr="000647BA">
              <w:rPr>
                <w:szCs w:val="28"/>
              </w:rPr>
              <w:t xml:space="preserve">контактный телефон___________________ </w:t>
            </w:r>
          </w:p>
        </w:tc>
      </w:tr>
    </w:tbl>
    <w:p w:rsidR="00601645" w:rsidRPr="000647BA" w:rsidRDefault="00601645" w:rsidP="00601645">
      <w:pPr>
        <w:spacing w:line="200" w:lineRule="atLeast"/>
        <w:rPr>
          <w:b/>
          <w:bCs/>
          <w:szCs w:val="28"/>
        </w:rPr>
      </w:pPr>
    </w:p>
    <w:p w:rsidR="00601645" w:rsidRPr="000647BA" w:rsidRDefault="00601645" w:rsidP="00601645">
      <w:pPr>
        <w:spacing w:line="200" w:lineRule="atLeast"/>
        <w:rPr>
          <w:b/>
          <w:bCs/>
          <w:szCs w:val="28"/>
        </w:rPr>
      </w:pPr>
    </w:p>
    <w:p w:rsidR="00601645" w:rsidRPr="000647BA" w:rsidRDefault="00601645" w:rsidP="00601645">
      <w:pPr>
        <w:spacing w:line="200" w:lineRule="atLeast"/>
        <w:ind w:firstLine="720"/>
        <w:jc w:val="center"/>
        <w:rPr>
          <w:b/>
          <w:bCs/>
          <w:szCs w:val="28"/>
        </w:rPr>
      </w:pPr>
      <w:r w:rsidRPr="000647BA">
        <w:rPr>
          <w:b/>
          <w:bCs/>
          <w:szCs w:val="28"/>
        </w:rPr>
        <w:t>ЗАЯВЛЕНИЕ</w:t>
      </w:r>
    </w:p>
    <w:p w:rsidR="00601645" w:rsidRPr="000647BA" w:rsidRDefault="00601645" w:rsidP="00601645">
      <w:pPr>
        <w:spacing w:line="200" w:lineRule="atLeast"/>
        <w:ind w:firstLine="720"/>
        <w:jc w:val="center"/>
        <w:rPr>
          <w:b/>
          <w:bCs/>
          <w:szCs w:val="28"/>
        </w:rPr>
      </w:pPr>
    </w:p>
    <w:p w:rsidR="00601645" w:rsidRPr="000647BA" w:rsidRDefault="00601645" w:rsidP="00601645">
      <w:pPr>
        <w:pStyle w:val="12"/>
        <w:tabs>
          <w:tab w:val="clear" w:pos="360"/>
          <w:tab w:val="left" w:pos="708"/>
        </w:tabs>
        <w:spacing w:before="0" w:after="0" w:line="200" w:lineRule="atLeast"/>
        <w:rPr>
          <w:szCs w:val="24"/>
        </w:rPr>
      </w:pPr>
      <w:r w:rsidRPr="000647BA">
        <w:rPr>
          <w:szCs w:val="28"/>
          <w:lang w:eastAsia="ru-RU"/>
        </w:rPr>
        <w:tab/>
      </w:r>
      <w:r w:rsidRPr="000647BA">
        <w:rPr>
          <w:szCs w:val="24"/>
          <w:lang w:eastAsia="ru-RU"/>
        </w:rPr>
        <w:t>Прошу Вас выдать справку (</w:t>
      </w:r>
      <w:r w:rsidRPr="000647BA">
        <w:rPr>
          <w:bCs/>
          <w:kern w:val="1"/>
          <w:szCs w:val="24"/>
        </w:rPr>
        <w:t xml:space="preserve">Выписку из </w:t>
      </w:r>
      <w:proofErr w:type="spellStart"/>
      <w:r w:rsidRPr="000647BA">
        <w:rPr>
          <w:bCs/>
          <w:kern w:val="1"/>
          <w:szCs w:val="24"/>
        </w:rPr>
        <w:t>похозяйственной</w:t>
      </w:r>
      <w:proofErr w:type="spellEnd"/>
      <w:r w:rsidRPr="000647BA">
        <w:rPr>
          <w:bCs/>
          <w:kern w:val="1"/>
          <w:szCs w:val="24"/>
        </w:rPr>
        <w:t xml:space="preserve"> книги)</w:t>
      </w:r>
      <w:r w:rsidRPr="000647BA">
        <w:rPr>
          <w:szCs w:val="24"/>
        </w:rPr>
        <w:t xml:space="preserve">.                                                        </w:t>
      </w:r>
    </w:p>
    <w:p w:rsidR="00601645" w:rsidRPr="000647BA" w:rsidRDefault="00601645" w:rsidP="00601645">
      <w:pPr>
        <w:spacing w:line="200" w:lineRule="atLeast"/>
      </w:pPr>
    </w:p>
    <w:p w:rsidR="00601645" w:rsidRPr="000647BA" w:rsidRDefault="00601645" w:rsidP="00601645">
      <w:pPr>
        <w:spacing w:line="200" w:lineRule="atLeast"/>
        <w:rPr>
          <w:szCs w:val="28"/>
        </w:rPr>
      </w:pPr>
    </w:p>
    <w:p w:rsidR="00601645" w:rsidRPr="000647BA" w:rsidRDefault="00601645" w:rsidP="00601645">
      <w:pPr>
        <w:spacing w:line="200" w:lineRule="atLeast"/>
        <w:rPr>
          <w:szCs w:val="28"/>
        </w:rPr>
      </w:pPr>
      <w:r w:rsidRPr="000647BA">
        <w:rPr>
          <w:szCs w:val="28"/>
        </w:rPr>
        <w:t xml:space="preserve">Подпись заявителя                       </w:t>
      </w:r>
      <w:r w:rsidRPr="000647BA">
        <w:rPr>
          <w:szCs w:val="28"/>
        </w:rPr>
        <w:tab/>
      </w:r>
      <w:r w:rsidRPr="000647BA">
        <w:rPr>
          <w:szCs w:val="28"/>
        </w:rPr>
        <w:tab/>
      </w:r>
      <w:r w:rsidRPr="000647BA">
        <w:rPr>
          <w:szCs w:val="28"/>
        </w:rPr>
        <w:tab/>
      </w:r>
      <w:r w:rsidRPr="000647BA">
        <w:rPr>
          <w:szCs w:val="28"/>
        </w:rPr>
        <w:tab/>
        <w:t>__________________________</w:t>
      </w:r>
      <w:r w:rsidRPr="000647BA">
        <w:rPr>
          <w:szCs w:val="28"/>
        </w:rPr>
        <w:tab/>
      </w:r>
      <w:r w:rsidRPr="000647BA">
        <w:rPr>
          <w:szCs w:val="28"/>
        </w:rPr>
        <w:tab/>
      </w:r>
      <w:r w:rsidRPr="000647BA">
        <w:rPr>
          <w:szCs w:val="28"/>
        </w:rPr>
        <w:tab/>
        <w:t xml:space="preserve">         </w:t>
      </w:r>
    </w:p>
    <w:p w:rsidR="00601645" w:rsidRPr="000647BA" w:rsidRDefault="00601645" w:rsidP="00601645">
      <w:pPr>
        <w:spacing w:line="200" w:lineRule="atLeast"/>
        <w:rPr>
          <w:szCs w:val="28"/>
        </w:rPr>
      </w:pPr>
      <w:r w:rsidRPr="000647BA">
        <w:rPr>
          <w:szCs w:val="28"/>
        </w:rPr>
        <w:t xml:space="preserve">  </w:t>
      </w:r>
    </w:p>
    <w:p w:rsidR="00601645" w:rsidRPr="000647BA" w:rsidRDefault="00601645" w:rsidP="00601645">
      <w:pPr>
        <w:spacing w:line="200" w:lineRule="atLeast"/>
        <w:rPr>
          <w:szCs w:val="28"/>
        </w:rPr>
      </w:pPr>
      <w:r w:rsidRPr="000647BA">
        <w:rPr>
          <w:szCs w:val="28"/>
        </w:rPr>
        <w:tab/>
      </w:r>
      <w:r w:rsidRPr="000647BA">
        <w:rPr>
          <w:szCs w:val="28"/>
        </w:rPr>
        <w:tab/>
      </w:r>
      <w:r w:rsidRPr="000647BA">
        <w:rPr>
          <w:szCs w:val="28"/>
        </w:rPr>
        <w:tab/>
      </w:r>
      <w:r w:rsidRPr="000647BA">
        <w:rPr>
          <w:szCs w:val="28"/>
        </w:rPr>
        <w:tab/>
      </w:r>
      <w:r w:rsidRPr="000647BA">
        <w:rPr>
          <w:szCs w:val="28"/>
        </w:rPr>
        <w:tab/>
      </w:r>
      <w:r w:rsidRPr="000647BA">
        <w:rPr>
          <w:szCs w:val="28"/>
        </w:rPr>
        <w:tab/>
      </w:r>
      <w:r w:rsidRPr="000647BA">
        <w:rPr>
          <w:szCs w:val="28"/>
        </w:rPr>
        <w:tab/>
      </w:r>
      <w:r w:rsidRPr="000647BA">
        <w:rPr>
          <w:szCs w:val="28"/>
        </w:rPr>
        <w:tab/>
      </w:r>
      <w:r w:rsidRPr="000647BA">
        <w:rPr>
          <w:szCs w:val="28"/>
        </w:rPr>
        <w:tab/>
      </w:r>
      <w:r w:rsidRPr="000647BA">
        <w:rPr>
          <w:szCs w:val="28"/>
        </w:rPr>
        <w:tab/>
        <w:t>______________________________</w:t>
      </w:r>
    </w:p>
    <w:p w:rsidR="00601645" w:rsidRPr="000647BA" w:rsidRDefault="00601645" w:rsidP="00601645">
      <w:pPr>
        <w:spacing w:line="200" w:lineRule="atLeast"/>
        <w:ind w:firstLine="720"/>
        <w:rPr>
          <w:szCs w:val="28"/>
        </w:rPr>
      </w:pPr>
      <w:r w:rsidRPr="000647BA">
        <w:rPr>
          <w:szCs w:val="28"/>
        </w:rPr>
        <w:tab/>
        <w:t xml:space="preserve">             (дата)</w:t>
      </w:r>
      <w:r w:rsidRPr="000647BA">
        <w:rPr>
          <w:szCs w:val="28"/>
        </w:rPr>
        <w:tab/>
      </w:r>
    </w:p>
    <w:p w:rsidR="00601645" w:rsidRDefault="00601645" w:rsidP="00601645">
      <w:pPr>
        <w:spacing w:line="200" w:lineRule="atLeast"/>
        <w:ind w:firstLine="720"/>
        <w:rPr>
          <w:szCs w:val="28"/>
        </w:rPr>
      </w:pPr>
    </w:p>
    <w:p w:rsidR="00B24073" w:rsidRDefault="00AE2763"/>
    <w:sectPr w:rsidR="00B24073" w:rsidSect="00F877F0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DE5A7B"/>
    <w:multiLevelType w:val="hybridMultilevel"/>
    <w:tmpl w:val="4F362346"/>
    <w:lvl w:ilvl="0" w:tplc="34865B8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AAB"/>
    <w:rsid w:val="00016A93"/>
    <w:rsid w:val="000E0F54"/>
    <w:rsid w:val="0032725C"/>
    <w:rsid w:val="004C39B0"/>
    <w:rsid w:val="00601645"/>
    <w:rsid w:val="006723C7"/>
    <w:rsid w:val="00745A58"/>
    <w:rsid w:val="00775F77"/>
    <w:rsid w:val="00995AAB"/>
    <w:rsid w:val="00A33DBE"/>
    <w:rsid w:val="00AA5125"/>
    <w:rsid w:val="00AE2763"/>
    <w:rsid w:val="00B02D68"/>
    <w:rsid w:val="00B315DD"/>
    <w:rsid w:val="00BD47FB"/>
    <w:rsid w:val="00C24B02"/>
    <w:rsid w:val="00CB4815"/>
    <w:rsid w:val="00CF4594"/>
    <w:rsid w:val="00F413FA"/>
    <w:rsid w:val="00F8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5AAB"/>
    <w:pPr>
      <w:keepNext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995AAB"/>
    <w:pPr>
      <w:keepNext/>
      <w:tabs>
        <w:tab w:val="left" w:pos="5900"/>
      </w:tabs>
      <w:ind w:left="708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5AA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5A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95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TML">
    <w:name w:val="Стандартный HTML Знак"/>
    <w:link w:val="HTML0"/>
    <w:locked/>
    <w:rsid w:val="00995AAB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rsid w:val="00995A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95AA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3">
    <w:name w:val="Без интервала Знак"/>
    <w:basedOn w:val="a0"/>
    <w:link w:val="a4"/>
    <w:locked/>
    <w:rsid w:val="00995AAB"/>
    <w:rPr>
      <w:rFonts w:ascii="Calibri" w:hAnsi="Calibri"/>
    </w:rPr>
  </w:style>
  <w:style w:type="paragraph" w:styleId="a4">
    <w:name w:val="No Spacing"/>
    <w:link w:val="a3"/>
    <w:qFormat/>
    <w:rsid w:val="00995AAB"/>
    <w:pPr>
      <w:spacing w:after="0" w:line="240" w:lineRule="auto"/>
    </w:pPr>
    <w:rPr>
      <w:rFonts w:ascii="Calibri" w:hAnsi="Calibri"/>
    </w:rPr>
  </w:style>
  <w:style w:type="paragraph" w:customStyle="1" w:styleId="11">
    <w:name w:val="Без интервала1"/>
    <w:rsid w:val="00995A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2">
    <w:name w:val="марк список 1"/>
    <w:basedOn w:val="a"/>
    <w:semiHidden/>
    <w:rsid w:val="00601645"/>
    <w:pPr>
      <w:tabs>
        <w:tab w:val="left" w:pos="360"/>
      </w:tabs>
      <w:spacing w:before="120" w:after="120"/>
      <w:jc w:val="both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4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2051</Words>
  <Characters>11693</Characters>
  <Application>Microsoft Office Word</Application>
  <DocSecurity>0</DocSecurity>
  <Lines>97</Lines>
  <Paragraphs>27</Paragraphs>
  <ScaleCrop>false</ScaleCrop>
  <Company>Microsoft</Company>
  <LinksUpToDate>false</LinksUpToDate>
  <CharactersWithSpaces>13717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2012-04-11T06:35:00Z</cp:lastPrinted>
  <dcterms:created xsi:type="dcterms:W3CDTF">2013-10-29T08:11:00Z</dcterms:created>
  <dcterms:modified xsi:type="dcterms:W3CDTF">2013-10-29T08:11:00Z</dcterms:modified>
</cp:coreProperties>
</file>