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435443" cy="3050436"/>
            <wp:effectExtent l="19050" t="0" r="0" b="0"/>
            <wp:docPr id="4" name="Рисунок 4" descr="https://mos-konteiner.ru/wp-content/uploads/2019/07/a3b745711abb6a4a87ad48732c346f0e-825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s-konteiner.ru/wp-content/uploads/2019/07/a3b745711abb6a4a87ad48732c346f0e-825x463.jpg"/>
                    <pic:cNvPicPr>
                      <a:picLocks noChangeAspect="1" noChangeArrowheads="1"/>
                    </pic:cNvPicPr>
                  </pic:nvPicPr>
                  <pic:blipFill>
                    <a:blip r:embed="rId5" cstate="print"/>
                    <a:srcRect/>
                    <a:stretch>
                      <a:fillRect/>
                    </a:stretch>
                  </pic:blipFill>
                  <pic:spPr bwMode="auto">
                    <a:xfrm>
                      <a:off x="0" y="0"/>
                      <a:ext cx="5438492" cy="3052147"/>
                    </a:xfrm>
                    <a:prstGeom prst="rect">
                      <a:avLst/>
                    </a:prstGeom>
                    <a:noFill/>
                    <a:ln w="9525">
                      <a:noFill/>
                      <a:miter lim="800000"/>
                      <a:headEnd/>
                      <a:tailEnd/>
                    </a:ln>
                  </pic:spPr>
                </pic:pic>
              </a:graphicData>
            </a:graphic>
          </wp:inline>
        </w:drawing>
      </w:r>
    </w:p>
    <w:p w:rsidR="008405FD" w:rsidRPr="008405FD" w:rsidRDefault="008405FD" w:rsidP="008405FD">
      <w:pPr>
        <w:spacing w:before="300" w:after="240" w:line="510" w:lineRule="atLeast"/>
        <w:outlineLvl w:val="0"/>
        <w:rPr>
          <w:rFonts w:ascii="Helvetica" w:eastAsia="Times New Roman" w:hAnsi="Helvetica" w:cs="Helvetica"/>
          <w:color w:val="000000"/>
          <w:kern w:val="36"/>
          <w:sz w:val="50"/>
          <w:szCs w:val="50"/>
          <w:lang w:eastAsia="ru-RU"/>
        </w:rPr>
      </w:pPr>
      <w:r w:rsidRPr="008405FD">
        <w:rPr>
          <w:rFonts w:ascii="Helvetica" w:eastAsia="Times New Roman" w:hAnsi="Helvetica" w:cs="Helvetica"/>
          <w:color w:val="000000"/>
          <w:kern w:val="36"/>
          <w:sz w:val="50"/>
          <w:szCs w:val="50"/>
          <w:lang w:eastAsia="ru-RU"/>
        </w:rPr>
        <w:t>Что такое раздельный сбор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w:t>
      </w:r>
      <w:proofErr w:type="gramStart"/>
      <w:r w:rsidRPr="008405FD">
        <w:rPr>
          <w:rFonts w:ascii="Helvetica" w:eastAsia="Times New Roman" w:hAnsi="Helvetica" w:cs="Helvetica"/>
          <w:color w:val="000000"/>
          <w:sz w:val="24"/>
          <w:szCs w:val="24"/>
          <w:lang w:eastAsia="ru-RU"/>
        </w:rPr>
        <w:t>раздельный сбор мусора дома и сдавая</w:t>
      </w:r>
      <w:proofErr w:type="gramEnd"/>
      <w:r w:rsidRPr="008405FD">
        <w:rPr>
          <w:rFonts w:ascii="Helvetica" w:eastAsia="Times New Roman" w:hAnsi="Helvetica" w:cs="Helvetica"/>
          <w:color w:val="000000"/>
          <w:sz w:val="24"/>
          <w:szCs w:val="24"/>
          <w:lang w:eastAsia="ru-RU"/>
        </w:rPr>
        <w:t xml:space="preserve">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Зачем нужно сортировать мусор</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Чтобы из общей массы мусора выделить полезные отходы, пригодные для дальнейшей переработки и использования, нужно разделять его на этапе возникновения.</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Задачи, решаемые благодаря раздельному сбору отходов:</w:t>
      </w:r>
    </w:p>
    <w:p w:rsidR="008405FD" w:rsidRPr="008405FD" w:rsidRDefault="008405FD" w:rsidP="008405FD">
      <w:pPr>
        <w:numPr>
          <w:ilvl w:val="0"/>
          <w:numId w:val="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снижение потребления природных ресурсов из-за использования вторсырья;</w:t>
      </w:r>
    </w:p>
    <w:p w:rsidR="008405FD" w:rsidRPr="008405FD" w:rsidRDefault="008405FD" w:rsidP="008405FD">
      <w:pPr>
        <w:numPr>
          <w:ilvl w:val="0"/>
          <w:numId w:val="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сокращение объема складируемого мусора на полигонах ТБО и несанкционированных свалках;</w:t>
      </w:r>
    </w:p>
    <w:p w:rsidR="008405FD" w:rsidRPr="008405FD" w:rsidRDefault="008405FD" w:rsidP="008405FD">
      <w:pPr>
        <w:numPr>
          <w:ilvl w:val="0"/>
          <w:numId w:val="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улучшение экологической обстановки;</w:t>
      </w:r>
    </w:p>
    <w:p w:rsidR="008405FD" w:rsidRDefault="008405FD" w:rsidP="008405FD">
      <w:pPr>
        <w:numPr>
          <w:ilvl w:val="0"/>
          <w:numId w:val="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сокращение расходов на повторную переработку.</w:t>
      </w:r>
    </w:p>
    <w:p w:rsidR="00625141" w:rsidRPr="008405FD" w:rsidRDefault="00625141" w:rsidP="008405FD">
      <w:pPr>
        <w:numPr>
          <w:ilvl w:val="0"/>
          <w:numId w:val="1"/>
        </w:numPr>
        <w:spacing w:before="100" w:beforeAutospacing="1" w:after="0" w:line="360" w:lineRule="atLeast"/>
        <w:ind w:left="495"/>
        <w:rPr>
          <w:rFonts w:ascii="Helvetica" w:eastAsia="Times New Roman" w:hAnsi="Helvetica" w:cs="Helvetica"/>
          <w:color w:val="000000"/>
          <w:sz w:val="24"/>
          <w:szCs w:val="24"/>
          <w:lang w:eastAsia="ru-RU"/>
        </w:rPr>
      </w:pP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075455" cy="3882723"/>
            <wp:effectExtent l="19050" t="0" r="0" b="0"/>
            <wp:docPr id="5" name="Рисунок 5"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деление мусора"/>
                    <pic:cNvPicPr>
                      <a:picLocks noChangeAspect="1" noChangeArrowheads="1"/>
                    </pic:cNvPicPr>
                  </pic:nvPicPr>
                  <pic:blipFill>
                    <a:blip r:embed="rId6" cstate="print"/>
                    <a:srcRect/>
                    <a:stretch>
                      <a:fillRect/>
                    </a:stretch>
                  </pic:blipFill>
                  <pic:spPr bwMode="auto">
                    <a:xfrm>
                      <a:off x="0" y="0"/>
                      <a:ext cx="5076727" cy="3883696"/>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Плюсы и выгода раздельного сбора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Польза для состояния окружающей среды</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Опасные отходы:</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использованные батарейки, аккумуляторы;</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автопокрышки;</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ртутные градусники;</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люминесцентные лампы;</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лекарственные препараты;</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компьютеры, вышедшие из строя;</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химикаты, используемые в садоводстве;</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лакокрасочные изделия;</w:t>
      </w:r>
    </w:p>
    <w:p w:rsidR="008405FD" w:rsidRPr="008405FD" w:rsidRDefault="008405FD" w:rsidP="008405FD">
      <w:pPr>
        <w:numPr>
          <w:ilvl w:val="0"/>
          <w:numId w:val="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полиэтилен.</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При сортировке мусора дома опасные отходы попадают на специализированные предприятия, где уничтожаются, не нанося вред экологии.</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Финансовая выгода для населения</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Стоимость 1 килограмма сданного мусора:</w:t>
      </w:r>
    </w:p>
    <w:p w:rsidR="008405FD" w:rsidRPr="008405FD" w:rsidRDefault="008405FD" w:rsidP="008405FD">
      <w:pPr>
        <w:numPr>
          <w:ilvl w:val="0"/>
          <w:numId w:val="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бумага – от 5 до 40 рублей;</w:t>
      </w:r>
    </w:p>
    <w:p w:rsidR="008405FD" w:rsidRPr="008405FD" w:rsidRDefault="008405FD" w:rsidP="008405FD">
      <w:pPr>
        <w:numPr>
          <w:ilvl w:val="0"/>
          <w:numId w:val="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жестяные банки – от 45 до 50 рублей;</w:t>
      </w:r>
    </w:p>
    <w:p w:rsidR="008405FD" w:rsidRPr="008405FD" w:rsidRDefault="008405FD" w:rsidP="008405FD">
      <w:pPr>
        <w:numPr>
          <w:ilvl w:val="0"/>
          <w:numId w:val="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стекло – от 3 до 5 рублей.</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114925" cy="3625203"/>
            <wp:effectExtent l="19050" t="0" r="9525" b="0"/>
            <wp:docPr id="6" name="Рисунок 6"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кулатура"/>
                    <pic:cNvPicPr>
                      <a:picLocks noChangeAspect="1" noChangeArrowheads="1"/>
                    </pic:cNvPicPr>
                  </pic:nvPicPr>
                  <pic:blipFill>
                    <a:blip r:embed="rId7" cstate="print"/>
                    <a:srcRect/>
                    <a:stretch>
                      <a:fillRect/>
                    </a:stretch>
                  </pic:blipFill>
                  <pic:spPr bwMode="auto">
                    <a:xfrm>
                      <a:off x="0" y="0"/>
                      <a:ext cx="5114925" cy="3625203"/>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Возврат в производственный цикл использованных ранее ресурсов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Пункты приема мусора все собранные отходы отправляют на заводы по переработке. Вторсырье используется для дальнейшего 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Вторая жизнь пластиковых бутылок:</w:t>
      </w:r>
    </w:p>
    <w:p w:rsidR="008405FD" w:rsidRPr="008405FD" w:rsidRDefault="008405FD" w:rsidP="008405FD">
      <w:pPr>
        <w:numPr>
          <w:ilvl w:val="0"/>
          <w:numId w:val="4"/>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для изготовления футболки требуется 7 бутылок из пластика;</w:t>
      </w:r>
    </w:p>
    <w:p w:rsidR="008405FD" w:rsidRPr="008405FD" w:rsidRDefault="008405FD" w:rsidP="008405FD">
      <w:pPr>
        <w:numPr>
          <w:ilvl w:val="0"/>
          <w:numId w:val="4"/>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для куртки из </w:t>
      </w:r>
      <w:proofErr w:type="spellStart"/>
      <w:r w:rsidRPr="008405FD">
        <w:rPr>
          <w:rFonts w:ascii="Helvetica" w:eastAsia="Times New Roman" w:hAnsi="Helvetica" w:cs="Helvetica"/>
          <w:color w:val="000000"/>
          <w:sz w:val="24"/>
          <w:szCs w:val="24"/>
          <w:lang w:eastAsia="ru-RU"/>
        </w:rPr>
        <w:t>флиса</w:t>
      </w:r>
      <w:proofErr w:type="spellEnd"/>
      <w:r w:rsidRPr="008405FD">
        <w:rPr>
          <w:rFonts w:ascii="Helvetica" w:eastAsia="Times New Roman" w:hAnsi="Helvetica" w:cs="Helvetica"/>
          <w:color w:val="000000"/>
          <w:sz w:val="24"/>
          <w:szCs w:val="24"/>
          <w:lang w:eastAsia="ru-RU"/>
        </w:rPr>
        <w:t xml:space="preserve"> – 25;</w:t>
      </w:r>
    </w:p>
    <w:p w:rsidR="008405FD" w:rsidRPr="008405FD" w:rsidRDefault="008405FD" w:rsidP="008405FD">
      <w:pPr>
        <w:numPr>
          <w:ilvl w:val="0"/>
          <w:numId w:val="4"/>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создание пластикового стула возможно из 110 емкостей;</w:t>
      </w:r>
    </w:p>
    <w:p w:rsidR="008405FD" w:rsidRPr="008405FD" w:rsidRDefault="008405FD" w:rsidP="008405FD">
      <w:pPr>
        <w:numPr>
          <w:ilvl w:val="0"/>
          <w:numId w:val="4"/>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из 1200 пластиковых бутылок можно создать ковровое покрытие для комнаты.</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Рулон туалетной бумаги можно произвести из 0,1 кг переработанных газет. Даже велосипед реально создать из 7 сотен алюминиевых банок, превращенных во вторсырье.</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Уменьшение площади полигонов ТБО и ликвидация несанкционированных свалок</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Люди, разделяя мусор, увеличивают долю перерабатываемых отходов, сокращают количество мусора на полигонах.</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Преимущества для экономики страны</w:t>
      </w:r>
    </w:p>
    <w:p w:rsid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При повсеместной организации раздельного сбора и переработки отходов выигрывают не только население и экосистема.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lastRenderedPageBreak/>
        <w:drawing>
          <wp:inline distT="0" distB="0" distL="0" distR="0">
            <wp:extent cx="4990832" cy="2981390"/>
            <wp:effectExtent l="19050" t="0" r="268" b="0"/>
            <wp:docPr id="7" name="Рисунок 7"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работка отходов"/>
                    <pic:cNvPicPr>
                      <a:picLocks noChangeAspect="1" noChangeArrowheads="1"/>
                    </pic:cNvPicPr>
                  </pic:nvPicPr>
                  <pic:blipFill>
                    <a:blip r:embed="rId8" cstate="print"/>
                    <a:srcRect/>
                    <a:stretch>
                      <a:fillRect/>
                    </a:stretch>
                  </pic:blipFill>
                  <pic:spPr bwMode="auto">
                    <a:xfrm>
                      <a:off x="0" y="0"/>
                      <a:ext cx="4991018" cy="2981501"/>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Польза для государства:</w:t>
      </w:r>
    </w:p>
    <w:p w:rsidR="008405FD" w:rsidRPr="008405FD" w:rsidRDefault="008405FD" w:rsidP="008405FD">
      <w:pPr>
        <w:numPr>
          <w:ilvl w:val="0"/>
          <w:numId w:val="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создание новых рабочих ме</w:t>
      </w:r>
      <w:proofErr w:type="gramStart"/>
      <w:r w:rsidRPr="008405FD">
        <w:rPr>
          <w:rFonts w:ascii="Helvetica" w:eastAsia="Times New Roman" w:hAnsi="Helvetica" w:cs="Helvetica"/>
          <w:color w:val="000000"/>
          <w:sz w:val="24"/>
          <w:szCs w:val="24"/>
          <w:lang w:eastAsia="ru-RU"/>
        </w:rPr>
        <w:t>ст в пр</w:t>
      </w:r>
      <w:proofErr w:type="gramEnd"/>
      <w:r w:rsidRPr="008405FD">
        <w:rPr>
          <w:rFonts w:ascii="Helvetica" w:eastAsia="Times New Roman" w:hAnsi="Helvetica" w:cs="Helvetica"/>
          <w:color w:val="000000"/>
          <w:sz w:val="24"/>
          <w:szCs w:val="24"/>
          <w:lang w:eastAsia="ru-RU"/>
        </w:rPr>
        <w:t>оцессе сортировки и переработки отходов, что снизит уровень безработицы и увеличит поступление в бюджет от уплаты НДФЛ;</w:t>
      </w:r>
    </w:p>
    <w:p w:rsidR="008405FD" w:rsidRPr="008405FD" w:rsidRDefault="008405FD" w:rsidP="008405FD">
      <w:pPr>
        <w:numPr>
          <w:ilvl w:val="0"/>
          <w:numId w:val="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экономия </w:t>
      </w:r>
      <w:proofErr w:type="spellStart"/>
      <w:r w:rsidRPr="008405FD">
        <w:rPr>
          <w:rFonts w:ascii="Helvetica" w:eastAsia="Times New Roman" w:hAnsi="Helvetica" w:cs="Helvetica"/>
          <w:color w:val="000000"/>
          <w:sz w:val="24"/>
          <w:szCs w:val="24"/>
          <w:lang w:eastAsia="ru-RU"/>
        </w:rPr>
        <w:t>невосполняемых</w:t>
      </w:r>
      <w:proofErr w:type="spellEnd"/>
      <w:r w:rsidRPr="008405FD">
        <w:rPr>
          <w:rFonts w:ascii="Helvetica" w:eastAsia="Times New Roman" w:hAnsi="Helvetica" w:cs="Helvetica"/>
          <w:color w:val="000000"/>
          <w:sz w:val="24"/>
          <w:szCs w:val="24"/>
          <w:lang w:eastAsia="ru-RU"/>
        </w:rPr>
        <w:t xml:space="preserve"> природных ресурсов – природного газа и нефти, идущих на создание синтетических волокон;</w:t>
      </w:r>
    </w:p>
    <w:p w:rsidR="008405FD" w:rsidRPr="008405FD" w:rsidRDefault="008405FD" w:rsidP="008405FD">
      <w:pPr>
        <w:numPr>
          <w:ilvl w:val="0"/>
          <w:numId w:val="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Итогом работы станет привлекательный внешний вид и чистота населенных пунктов, стабильность экосистемы.</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Минусы и проблемы</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Несмотря на неоспоримые плюсы раздельного сбора отходов, лишь 4-5 % мусора в России перерабатываются и используются как вторсырье.</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Проблемы сортировки:</w:t>
      </w:r>
    </w:p>
    <w:p w:rsidR="008405FD" w:rsidRPr="008405FD" w:rsidRDefault="008405FD" w:rsidP="008405FD">
      <w:pPr>
        <w:numPr>
          <w:ilvl w:val="0"/>
          <w:numId w:val="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8405FD" w:rsidRPr="008405FD" w:rsidRDefault="008405FD" w:rsidP="008405FD">
      <w:pPr>
        <w:numPr>
          <w:ilvl w:val="0"/>
          <w:numId w:val="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8405FD" w:rsidRPr="008405FD" w:rsidRDefault="008405FD" w:rsidP="008405FD">
      <w:pPr>
        <w:numPr>
          <w:ilvl w:val="0"/>
          <w:numId w:val="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8405FD" w:rsidRPr="008405FD" w:rsidRDefault="008405FD" w:rsidP="008405FD">
      <w:pPr>
        <w:numPr>
          <w:ilvl w:val="0"/>
          <w:numId w:val="6"/>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w:t>
      </w:r>
      <w:proofErr w:type="gramEnd"/>
      <w:r w:rsidRPr="008405FD">
        <w:rPr>
          <w:rFonts w:ascii="Helvetica" w:eastAsia="Times New Roman" w:hAnsi="Helvetica" w:cs="Helvetica"/>
          <w:color w:val="000000"/>
          <w:sz w:val="24"/>
          <w:szCs w:val="24"/>
          <w:lang w:eastAsia="ru-RU"/>
        </w:rPr>
        <w:t xml:space="preserve"> Эти вложения долго окупаются, а иногда уходят в минус, поэтому невыгодны частному бизнесу.</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Принципы раздельного сбора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Категории мусора, подлежащего сортировке</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 xml:space="preserve">Все отходы подразделяют на две категории: перерабатываемые и </w:t>
      </w:r>
      <w:proofErr w:type="spellStart"/>
      <w:r w:rsidRPr="008405FD">
        <w:rPr>
          <w:rFonts w:ascii="Helvetica" w:eastAsia="Times New Roman" w:hAnsi="Helvetica" w:cs="Helvetica"/>
          <w:color w:val="666666"/>
          <w:sz w:val="26"/>
          <w:szCs w:val="26"/>
          <w:lang w:eastAsia="ru-RU"/>
        </w:rPr>
        <w:t>неперерабатываемые</w:t>
      </w:r>
      <w:proofErr w:type="spellEnd"/>
      <w:r w:rsidRPr="008405FD">
        <w:rPr>
          <w:rFonts w:ascii="Helvetica" w:eastAsia="Times New Roman" w:hAnsi="Helvetica" w:cs="Helvetica"/>
          <w:color w:val="666666"/>
          <w:sz w:val="26"/>
          <w:szCs w:val="26"/>
          <w:lang w:eastAsia="ru-RU"/>
        </w:rPr>
        <w:t>.</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lastRenderedPageBreak/>
        <w:drawing>
          <wp:inline distT="0" distB="0" distL="0" distR="0">
            <wp:extent cx="5600700" cy="3150393"/>
            <wp:effectExtent l="19050" t="0" r="0" b="0"/>
            <wp:docPr id="8" name="Рисунок 8"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тегории мусора"/>
                    <pic:cNvPicPr>
                      <a:picLocks noChangeAspect="1" noChangeArrowheads="1"/>
                    </pic:cNvPicPr>
                  </pic:nvPicPr>
                  <pic:blipFill>
                    <a:blip r:embed="rId9" cstate="print"/>
                    <a:srcRect/>
                    <a:stretch>
                      <a:fillRect/>
                    </a:stretch>
                  </pic:blipFill>
                  <pic:spPr bwMode="auto">
                    <a:xfrm>
                      <a:off x="0" y="0"/>
                      <a:ext cx="5600653" cy="3150367"/>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России перерабатываются стекло, металл, макулатура и пластик. Именно эти виды мусора и подлежат сортировке.</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Стекло</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Принимаемые виды стекла:</w:t>
      </w:r>
    </w:p>
    <w:p w:rsidR="008405FD" w:rsidRPr="008405FD" w:rsidRDefault="008405FD" w:rsidP="008405FD">
      <w:pPr>
        <w:numPr>
          <w:ilvl w:val="0"/>
          <w:numId w:val="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бутылки;</w:t>
      </w:r>
    </w:p>
    <w:p w:rsidR="008405FD" w:rsidRPr="008405FD" w:rsidRDefault="008405FD" w:rsidP="008405FD">
      <w:pPr>
        <w:numPr>
          <w:ilvl w:val="0"/>
          <w:numId w:val="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банки;</w:t>
      </w:r>
    </w:p>
    <w:p w:rsidR="008405FD" w:rsidRPr="008405FD" w:rsidRDefault="008405FD" w:rsidP="008405FD">
      <w:pPr>
        <w:numPr>
          <w:ilvl w:val="0"/>
          <w:numId w:val="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флаконы;</w:t>
      </w:r>
    </w:p>
    <w:p w:rsidR="008405FD" w:rsidRPr="008405FD" w:rsidRDefault="008405FD" w:rsidP="008405FD">
      <w:pPr>
        <w:numPr>
          <w:ilvl w:val="0"/>
          <w:numId w:val="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бой.</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Многие предметы, выполненные из стекла, не подлежат переработке, а утилизируются как </w:t>
      </w:r>
      <w:proofErr w:type="spellStart"/>
      <w:r w:rsidRPr="008405FD">
        <w:rPr>
          <w:rFonts w:ascii="Helvetica" w:eastAsia="Times New Roman" w:hAnsi="Helvetica" w:cs="Helvetica"/>
          <w:color w:val="000000"/>
          <w:sz w:val="24"/>
          <w:szCs w:val="24"/>
          <w:lang w:eastAsia="ru-RU"/>
        </w:rPr>
        <w:t>неперерабатываемые</w:t>
      </w:r>
      <w:proofErr w:type="spellEnd"/>
      <w:r w:rsidRPr="008405FD">
        <w:rPr>
          <w:rFonts w:ascii="Helvetica" w:eastAsia="Times New Roman" w:hAnsi="Helvetica" w:cs="Helvetica"/>
          <w:color w:val="000000"/>
          <w:sz w:val="24"/>
          <w:szCs w:val="24"/>
          <w:lang w:eastAsia="ru-RU"/>
        </w:rPr>
        <w:t>.</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Не подлежат отдельному сбору:</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автомобильные и оконные стекла;</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стекла от каминов;</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керамика;</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фаянс;</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фарфор;</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хрусталь на основе свинца;</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лампы;</w:t>
      </w:r>
    </w:p>
    <w:p w:rsidR="008405FD" w:rsidRPr="008405FD" w:rsidRDefault="008405FD" w:rsidP="008405FD">
      <w:pPr>
        <w:numPr>
          <w:ilvl w:val="0"/>
          <w:numId w:val="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телевизионные кинескопы.</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Эти изделия нельзя помещать в специализированный контейнер.</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lastRenderedPageBreak/>
        <w:t>Металл</w:t>
      </w:r>
    </w:p>
    <w:p w:rsid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w:t>
      </w:r>
      <w:proofErr w:type="spellStart"/>
      <w:r w:rsidRPr="008405FD">
        <w:rPr>
          <w:rFonts w:ascii="Helvetica" w:eastAsia="Times New Roman" w:hAnsi="Helvetica" w:cs="Helvetica"/>
          <w:color w:val="000000"/>
          <w:sz w:val="24"/>
          <w:szCs w:val="24"/>
          <w:lang w:eastAsia="ru-RU"/>
        </w:rPr>
        <w:t>промплощадках</w:t>
      </w:r>
      <w:proofErr w:type="spellEnd"/>
      <w:r w:rsidRPr="008405FD">
        <w:rPr>
          <w:rFonts w:ascii="Helvetica" w:eastAsia="Times New Roman" w:hAnsi="Helvetica" w:cs="Helvetica"/>
          <w:color w:val="000000"/>
          <w:sz w:val="24"/>
          <w:szCs w:val="24"/>
          <w:lang w:eastAsia="ru-RU"/>
        </w:rPr>
        <w:t xml:space="preserve"> производится сбор металлических отходов, входящих в понятие «бережливого производства». Металл не теряет свой</w:t>
      </w:r>
      <w:proofErr w:type="gramStart"/>
      <w:r w:rsidRPr="008405FD">
        <w:rPr>
          <w:rFonts w:ascii="Helvetica" w:eastAsia="Times New Roman" w:hAnsi="Helvetica" w:cs="Helvetica"/>
          <w:color w:val="000000"/>
          <w:sz w:val="24"/>
          <w:szCs w:val="24"/>
          <w:lang w:eastAsia="ru-RU"/>
        </w:rPr>
        <w:t>ств пр</w:t>
      </w:r>
      <w:proofErr w:type="gramEnd"/>
      <w:r w:rsidRPr="008405FD">
        <w:rPr>
          <w:rFonts w:ascii="Helvetica" w:eastAsia="Times New Roman" w:hAnsi="Helvetica" w:cs="Helvetica"/>
          <w:color w:val="000000"/>
          <w:sz w:val="24"/>
          <w:szCs w:val="24"/>
          <w:lang w:eastAsia="ru-RU"/>
        </w:rPr>
        <w:t>и повторной переработке.</w:t>
      </w:r>
    </w:p>
    <w:p w:rsidR="00625141" w:rsidRPr="008405FD" w:rsidRDefault="00625141" w:rsidP="008405FD">
      <w:pPr>
        <w:spacing w:after="0" w:line="360" w:lineRule="atLeast"/>
        <w:rPr>
          <w:rFonts w:ascii="Helvetica" w:eastAsia="Times New Roman" w:hAnsi="Helvetica" w:cs="Helvetica"/>
          <w:color w:val="000000"/>
          <w:sz w:val="24"/>
          <w:szCs w:val="24"/>
          <w:lang w:eastAsia="ru-RU"/>
        </w:rPr>
      </w:pP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353050" cy="2970942"/>
            <wp:effectExtent l="19050" t="0" r="0" b="0"/>
            <wp:docPr id="9" name="Рисунок 9"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аллолом"/>
                    <pic:cNvPicPr>
                      <a:picLocks noChangeAspect="1" noChangeArrowheads="1"/>
                    </pic:cNvPicPr>
                  </pic:nvPicPr>
                  <pic:blipFill>
                    <a:blip r:embed="rId10" cstate="print"/>
                    <a:srcRect/>
                    <a:stretch>
                      <a:fillRect/>
                    </a:stretch>
                  </pic:blipFill>
                  <pic:spPr bwMode="auto">
                    <a:xfrm>
                      <a:off x="0" y="0"/>
                      <a:ext cx="5360659" cy="2975165"/>
                    </a:xfrm>
                    <a:prstGeom prst="rect">
                      <a:avLst/>
                    </a:prstGeom>
                    <a:noFill/>
                    <a:ln w="9525">
                      <a:noFill/>
                      <a:miter lim="800000"/>
                      <a:headEnd/>
                      <a:tailEnd/>
                    </a:ln>
                  </pic:spPr>
                </pic:pic>
              </a:graphicData>
            </a:graphic>
          </wp:inline>
        </w:drawing>
      </w:r>
    </w:p>
    <w:p w:rsidR="00625141" w:rsidRDefault="00625141" w:rsidP="008405FD">
      <w:pPr>
        <w:spacing w:line="240" w:lineRule="auto"/>
        <w:rPr>
          <w:rFonts w:ascii="Helvetica" w:eastAsia="Times New Roman" w:hAnsi="Helvetica" w:cs="Helvetica"/>
          <w:color w:val="666666"/>
          <w:sz w:val="26"/>
          <w:szCs w:val="26"/>
          <w:lang w:eastAsia="ru-RU"/>
        </w:rPr>
      </w:pP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Основным источником бытового металлолома является жестяная и алюминиевая тара от продуктов и различных напитков. Не принимаются флаконы из-под аэрозолей.</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Макулатура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Бумага пригодна для переработки и повторного использования в течение 4-5 циклов.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Подлежат сортировке:</w:t>
      </w:r>
    </w:p>
    <w:p w:rsidR="008405FD" w:rsidRPr="008405FD" w:rsidRDefault="008405FD" w:rsidP="008405FD">
      <w:pPr>
        <w:numPr>
          <w:ilvl w:val="0"/>
          <w:numId w:val="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книги;</w:t>
      </w:r>
    </w:p>
    <w:p w:rsidR="008405FD" w:rsidRPr="008405FD" w:rsidRDefault="008405FD" w:rsidP="008405FD">
      <w:pPr>
        <w:numPr>
          <w:ilvl w:val="0"/>
          <w:numId w:val="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печатные средства массовой информации;</w:t>
      </w:r>
    </w:p>
    <w:p w:rsidR="008405FD" w:rsidRPr="008405FD" w:rsidRDefault="008405FD" w:rsidP="008405FD">
      <w:pPr>
        <w:numPr>
          <w:ilvl w:val="0"/>
          <w:numId w:val="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тетради, альбомы;</w:t>
      </w:r>
    </w:p>
    <w:p w:rsidR="008405FD" w:rsidRPr="008405FD" w:rsidRDefault="008405FD" w:rsidP="008405FD">
      <w:pPr>
        <w:numPr>
          <w:ilvl w:val="0"/>
          <w:numId w:val="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рекламные буклеты.</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Их можно выбрасывать в контейнеры со специальной маркировкой или сдавать напрямую в пункты приема.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Не перерабатываются:</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обои;</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лотки из-под яиц;</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сигаретные пачки;</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салфетки;</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фотобумага;</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бумага для выпечки;</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калька;</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ламинированная бумага;</w:t>
      </w:r>
    </w:p>
    <w:p w:rsidR="008405FD" w:rsidRPr="008405FD" w:rsidRDefault="008405FD" w:rsidP="008405FD">
      <w:pPr>
        <w:numPr>
          <w:ilvl w:val="0"/>
          <w:numId w:val="1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кассовые чеки.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Пластик</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Виды пластика, не подлежащие переработке:</w:t>
      </w:r>
    </w:p>
    <w:p w:rsidR="008405FD" w:rsidRPr="008405FD" w:rsidRDefault="008405FD" w:rsidP="008405FD">
      <w:pPr>
        <w:numPr>
          <w:ilvl w:val="0"/>
          <w:numId w:val="1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ПВХ (</w:t>
      </w:r>
      <w:proofErr w:type="gramStart"/>
      <w:r w:rsidRPr="008405FD">
        <w:rPr>
          <w:rFonts w:ascii="Helvetica" w:eastAsia="Times New Roman" w:hAnsi="Helvetica" w:cs="Helvetica"/>
          <w:color w:val="000000"/>
          <w:sz w:val="24"/>
          <w:szCs w:val="24"/>
          <w:lang w:eastAsia="ru-RU"/>
        </w:rPr>
        <w:t>маркирован</w:t>
      </w:r>
      <w:proofErr w:type="gramEnd"/>
      <w:r w:rsidRPr="008405FD">
        <w:rPr>
          <w:rFonts w:ascii="Helvetica" w:eastAsia="Times New Roman" w:hAnsi="Helvetica" w:cs="Helvetica"/>
          <w:color w:val="000000"/>
          <w:sz w:val="24"/>
          <w:szCs w:val="24"/>
          <w:lang w:eastAsia="ru-RU"/>
        </w:rPr>
        <w:t xml:space="preserve"> цифрой 3 или буквами PVC). Используется при производстве </w:t>
      </w:r>
      <w:proofErr w:type="spellStart"/>
      <w:r w:rsidRPr="008405FD">
        <w:rPr>
          <w:rFonts w:ascii="Helvetica" w:eastAsia="Times New Roman" w:hAnsi="Helvetica" w:cs="Helvetica"/>
          <w:color w:val="000000"/>
          <w:sz w:val="24"/>
          <w:szCs w:val="24"/>
          <w:lang w:eastAsia="ru-RU"/>
        </w:rPr>
        <w:t>ламината</w:t>
      </w:r>
      <w:proofErr w:type="spellEnd"/>
      <w:r w:rsidRPr="008405FD">
        <w:rPr>
          <w:rFonts w:ascii="Helvetica" w:eastAsia="Times New Roman" w:hAnsi="Helvetica" w:cs="Helvetica"/>
          <w:color w:val="000000"/>
          <w:sz w:val="24"/>
          <w:szCs w:val="24"/>
          <w:lang w:eastAsia="ru-RU"/>
        </w:rPr>
        <w:t>, труб, емкостей для технических целей.</w:t>
      </w:r>
    </w:p>
    <w:p w:rsidR="008405FD" w:rsidRPr="008405FD" w:rsidRDefault="008405FD" w:rsidP="008405FD">
      <w:pPr>
        <w:numPr>
          <w:ilvl w:val="0"/>
          <w:numId w:val="1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8405FD" w:rsidRPr="008405FD" w:rsidRDefault="008405FD" w:rsidP="008405FD">
      <w:pPr>
        <w:numPr>
          <w:ilvl w:val="0"/>
          <w:numId w:val="1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Прочий пластик (маркировка цифрой 7 или буквами </w:t>
      </w:r>
      <w:proofErr w:type="spellStart"/>
      <w:r w:rsidRPr="008405FD">
        <w:rPr>
          <w:rFonts w:ascii="Helvetica" w:eastAsia="Times New Roman" w:hAnsi="Helvetica" w:cs="Helvetica"/>
          <w:color w:val="000000"/>
          <w:sz w:val="24"/>
          <w:szCs w:val="24"/>
          <w:lang w:eastAsia="ru-RU"/>
        </w:rPr>
        <w:t>Other</w:t>
      </w:r>
      <w:proofErr w:type="spellEnd"/>
      <w:r w:rsidRPr="008405FD">
        <w:rPr>
          <w:rFonts w:ascii="Helvetica" w:eastAsia="Times New Roman" w:hAnsi="Helvetica" w:cs="Helvetica"/>
          <w:color w:val="000000"/>
          <w:sz w:val="24"/>
          <w:szCs w:val="24"/>
          <w:lang w:eastAsia="ru-RU"/>
        </w:rPr>
        <w:t>). К этой группе относится полиамид, поликарбонат и иные пластиковые изделия.</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Виды и цвета контейнеров для раздельного сбора</w:t>
      </w:r>
    </w:p>
    <w:p w:rsid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lastRenderedPageBreak/>
        <w:drawing>
          <wp:inline distT="0" distB="0" distL="0" distR="0">
            <wp:extent cx="5194300" cy="3895725"/>
            <wp:effectExtent l="19050" t="0" r="6350" b="0"/>
            <wp:docPr id="10" name="Рисунок 10"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тейнеры для раздельного сбора мусора"/>
                    <pic:cNvPicPr>
                      <a:picLocks noChangeAspect="1" noChangeArrowheads="1"/>
                    </pic:cNvPicPr>
                  </pic:nvPicPr>
                  <pic:blipFill>
                    <a:blip r:embed="rId11" cstate="print"/>
                    <a:srcRect/>
                    <a:stretch>
                      <a:fillRect/>
                    </a:stretch>
                  </pic:blipFill>
                  <pic:spPr bwMode="auto">
                    <a:xfrm>
                      <a:off x="0" y="0"/>
                      <a:ext cx="5199940" cy="3899955"/>
                    </a:xfrm>
                    <a:prstGeom prst="rect">
                      <a:avLst/>
                    </a:prstGeom>
                    <a:noFill/>
                    <a:ln w="9525">
                      <a:noFill/>
                      <a:miter lim="800000"/>
                      <a:headEnd/>
                      <a:tailEnd/>
                    </a:ln>
                  </pic:spPr>
                </pic:pic>
              </a:graphicData>
            </a:graphic>
          </wp:inline>
        </w:drawing>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Законодательно цвета контейнеров для различных видов отходов закреплены распоряжением Правительства РФ от 28.12.2017 № 2970-р.</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Цветовые обозначения:</w:t>
      </w:r>
    </w:p>
    <w:p w:rsidR="008405FD" w:rsidRPr="008405FD" w:rsidRDefault="008405FD" w:rsidP="008405FD">
      <w:pPr>
        <w:numPr>
          <w:ilvl w:val="0"/>
          <w:numId w:val="1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желтый – пластик;</w:t>
      </w:r>
    </w:p>
    <w:p w:rsidR="008405FD" w:rsidRPr="008405FD" w:rsidRDefault="008405FD" w:rsidP="008405FD">
      <w:pPr>
        <w:numPr>
          <w:ilvl w:val="0"/>
          <w:numId w:val="1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зеленый – несортированные коммунальные отходы;</w:t>
      </w:r>
    </w:p>
    <w:p w:rsidR="008405FD" w:rsidRPr="008405FD" w:rsidRDefault="008405FD" w:rsidP="008405FD">
      <w:pPr>
        <w:numPr>
          <w:ilvl w:val="0"/>
          <w:numId w:val="12"/>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оранжевый</w:t>
      </w:r>
      <w:proofErr w:type="gramEnd"/>
      <w:r w:rsidRPr="008405FD">
        <w:rPr>
          <w:rFonts w:ascii="Helvetica" w:eastAsia="Times New Roman" w:hAnsi="Helvetica" w:cs="Helvetica"/>
          <w:color w:val="000000"/>
          <w:sz w:val="24"/>
          <w:szCs w:val="24"/>
          <w:lang w:eastAsia="ru-RU"/>
        </w:rPr>
        <w:t xml:space="preserve"> – опасные отходы;</w:t>
      </w:r>
    </w:p>
    <w:p w:rsidR="008405FD" w:rsidRPr="008405FD" w:rsidRDefault="008405FD" w:rsidP="008405FD">
      <w:pPr>
        <w:numPr>
          <w:ilvl w:val="0"/>
          <w:numId w:val="12"/>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синий</w:t>
      </w:r>
      <w:proofErr w:type="gramEnd"/>
      <w:r w:rsidRPr="008405FD">
        <w:rPr>
          <w:rFonts w:ascii="Helvetica" w:eastAsia="Times New Roman" w:hAnsi="Helvetica" w:cs="Helvetica"/>
          <w:color w:val="000000"/>
          <w:sz w:val="24"/>
          <w:szCs w:val="24"/>
          <w:lang w:eastAsia="ru-RU"/>
        </w:rPr>
        <w:t xml:space="preserve"> – макулатура;</w:t>
      </w:r>
    </w:p>
    <w:p w:rsidR="008405FD" w:rsidRPr="008405FD" w:rsidRDefault="008405FD" w:rsidP="008405FD">
      <w:pPr>
        <w:numPr>
          <w:ilvl w:val="0"/>
          <w:numId w:val="1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красный – стекло;</w:t>
      </w:r>
    </w:p>
    <w:p w:rsidR="008405FD" w:rsidRPr="008405FD" w:rsidRDefault="008405FD" w:rsidP="008405FD">
      <w:pPr>
        <w:numPr>
          <w:ilvl w:val="0"/>
          <w:numId w:val="12"/>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серый</w:t>
      </w:r>
      <w:proofErr w:type="gramEnd"/>
      <w:r w:rsidRPr="008405FD">
        <w:rPr>
          <w:rFonts w:ascii="Helvetica" w:eastAsia="Times New Roman" w:hAnsi="Helvetica" w:cs="Helvetica"/>
          <w:color w:val="000000"/>
          <w:sz w:val="24"/>
          <w:szCs w:val="24"/>
          <w:lang w:eastAsia="ru-RU"/>
        </w:rPr>
        <w:t xml:space="preserve"> – электрооборудование, вышедшее из строя.</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Существует упрощенная система для сбора мусора: серые контейнеры – для органики, синие либо оранжевые – для сухих твердых отходов.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Этапы сортировки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Технология сортировки:</w:t>
      </w:r>
    </w:p>
    <w:p w:rsidR="008405FD" w:rsidRPr="008405FD" w:rsidRDefault="008405FD" w:rsidP="008405FD">
      <w:pPr>
        <w:numPr>
          <w:ilvl w:val="0"/>
          <w:numId w:val="1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Мусоровоз, снабженный перегородками для предотвращения смешивания различных видов мусора, или специализированная машина для вывоза </w:t>
      </w:r>
      <w:r w:rsidRPr="008405FD">
        <w:rPr>
          <w:rFonts w:ascii="Helvetica" w:eastAsia="Times New Roman" w:hAnsi="Helvetica" w:cs="Helvetica"/>
          <w:color w:val="000000"/>
          <w:sz w:val="24"/>
          <w:szCs w:val="24"/>
          <w:lang w:eastAsia="ru-RU"/>
        </w:rPr>
        <w:lastRenderedPageBreak/>
        <w:t>одного вида отходов транспортируют собранные отходы на завод по переработке.</w:t>
      </w:r>
    </w:p>
    <w:p w:rsidR="008405FD" w:rsidRPr="008405FD" w:rsidRDefault="008405FD" w:rsidP="008405FD">
      <w:pPr>
        <w:numPr>
          <w:ilvl w:val="0"/>
          <w:numId w:val="1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8405FD" w:rsidRPr="008405FD" w:rsidRDefault="008405FD" w:rsidP="008405FD">
      <w:pPr>
        <w:numPr>
          <w:ilvl w:val="0"/>
          <w:numId w:val="1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После взвешивания собранные отходы пропускают через сито и барабан, обеспечивая очистку от грязи, песка. Таким </w:t>
      </w:r>
      <w:proofErr w:type="gramStart"/>
      <w:r w:rsidRPr="008405FD">
        <w:rPr>
          <w:rFonts w:ascii="Helvetica" w:eastAsia="Times New Roman" w:hAnsi="Helvetica" w:cs="Helvetica"/>
          <w:color w:val="000000"/>
          <w:sz w:val="24"/>
          <w:szCs w:val="24"/>
          <w:lang w:eastAsia="ru-RU"/>
        </w:rPr>
        <w:t>образом</w:t>
      </w:r>
      <w:proofErr w:type="gramEnd"/>
      <w:r w:rsidRPr="008405FD">
        <w:rPr>
          <w:rFonts w:ascii="Helvetica" w:eastAsia="Times New Roman" w:hAnsi="Helvetica" w:cs="Helvetica"/>
          <w:color w:val="000000"/>
          <w:sz w:val="24"/>
          <w:szCs w:val="24"/>
          <w:lang w:eastAsia="ru-RU"/>
        </w:rPr>
        <w:t xml:space="preserve"> подготавливается масса для производства вторсырья.</w:t>
      </w:r>
    </w:p>
    <w:p w:rsidR="008405FD" w:rsidRPr="008405FD" w:rsidRDefault="008405FD" w:rsidP="008405FD">
      <w:pPr>
        <w:numPr>
          <w:ilvl w:val="0"/>
          <w:numId w:val="1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Прохождение сортировочных кабин позволяет детально разобрать поступившие использованные изделия.</w:t>
      </w:r>
    </w:p>
    <w:p w:rsidR="008405FD" w:rsidRPr="008405FD" w:rsidRDefault="008405FD" w:rsidP="008405FD">
      <w:pPr>
        <w:numPr>
          <w:ilvl w:val="0"/>
          <w:numId w:val="1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Прессование и перфорация значительно уменьшают размеры мусора.</w:t>
      </w:r>
    </w:p>
    <w:p w:rsidR="008405FD" w:rsidRPr="008405FD" w:rsidRDefault="008405FD" w:rsidP="008405FD">
      <w:pPr>
        <w:numPr>
          <w:ilvl w:val="0"/>
          <w:numId w:val="1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Временное складирование для накопления объема, необходимого для дальнейшей транспортировки на переработку.</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Подготовленное таким образом сырье однородно по составу и может использоваться в новом производственном цикле.</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Как сортировать мусор дома</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Главным аргументом противников раздельного сбора мусора является невозможность организовать сортировку отходов в домашних условиях при ограниченности пространства и ресурсов.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255644" cy="3278207"/>
            <wp:effectExtent l="19050" t="0" r="2156" b="0"/>
            <wp:docPr id="11" name="Рисунок 11"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ртировка мусора дома"/>
                    <pic:cNvPicPr>
                      <a:picLocks noChangeAspect="1" noChangeArrowheads="1"/>
                    </pic:cNvPicPr>
                  </pic:nvPicPr>
                  <pic:blipFill>
                    <a:blip r:embed="rId12" cstate="print"/>
                    <a:srcRect/>
                    <a:stretch>
                      <a:fillRect/>
                    </a:stretch>
                  </pic:blipFill>
                  <pic:spPr bwMode="auto">
                    <a:xfrm>
                      <a:off x="0" y="0"/>
                      <a:ext cx="5257672" cy="3279472"/>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Варианты домашнего сбора отходов:</w:t>
      </w:r>
    </w:p>
    <w:p w:rsidR="008405FD" w:rsidRPr="008405FD" w:rsidRDefault="008405FD" w:rsidP="008405FD">
      <w:pPr>
        <w:numPr>
          <w:ilvl w:val="0"/>
          <w:numId w:val="14"/>
        </w:numPr>
        <w:spacing w:before="100" w:beforeAutospacing="1" w:after="0" w:line="360" w:lineRule="atLeast"/>
        <w:ind w:left="495"/>
        <w:rPr>
          <w:rFonts w:ascii="Helvetica" w:eastAsia="Times New Roman" w:hAnsi="Helvetica" w:cs="Helvetica"/>
          <w:color w:val="000000"/>
          <w:sz w:val="24"/>
          <w:szCs w:val="24"/>
          <w:lang w:eastAsia="ru-RU"/>
        </w:rPr>
      </w:pPr>
      <w:proofErr w:type="spellStart"/>
      <w:r w:rsidRPr="008405FD">
        <w:rPr>
          <w:rFonts w:ascii="Helvetica" w:eastAsia="Times New Roman" w:hAnsi="Helvetica" w:cs="Helvetica"/>
          <w:color w:val="000000"/>
          <w:sz w:val="24"/>
          <w:szCs w:val="24"/>
          <w:lang w:eastAsia="ru-RU"/>
        </w:rPr>
        <w:t>Неперерабатываемый</w:t>
      </w:r>
      <w:proofErr w:type="spellEnd"/>
      <w:r w:rsidRPr="008405FD">
        <w:rPr>
          <w:rFonts w:ascii="Helvetica" w:eastAsia="Times New Roman" w:hAnsi="Helvetica" w:cs="Helvetica"/>
          <w:color w:val="000000"/>
          <w:sz w:val="24"/>
          <w:szCs w:val="24"/>
          <w:lang w:eastAsia="ru-RU"/>
        </w:rPr>
        <w:t xml:space="preserve"> мусор складировать в старое ведро, а перерабатываемый собирать в отдельные мешки, корзины, ящики, ведра. При этом можно использовать единый контейнер для вторсырья, а сортировать его по фракциям непосредственно перед сдачей в пункты сбора.</w:t>
      </w:r>
    </w:p>
    <w:p w:rsidR="008405FD" w:rsidRPr="008405FD" w:rsidRDefault="008405FD" w:rsidP="008405FD">
      <w:pPr>
        <w:numPr>
          <w:ilvl w:val="0"/>
          <w:numId w:val="14"/>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 xml:space="preserve">Установить под раковиной на кухне специальные </w:t>
      </w:r>
      <w:proofErr w:type="spellStart"/>
      <w:r w:rsidRPr="008405FD">
        <w:rPr>
          <w:rFonts w:ascii="Helvetica" w:eastAsia="Times New Roman" w:hAnsi="Helvetica" w:cs="Helvetica"/>
          <w:color w:val="000000"/>
          <w:sz w:val="24"/>
          <w:szCs w:val="24"/>
          <w:lang w:eastAsia="ru-RU"/>
        </w:rPr>
        <w:t>трехсекционные</w:t>
      </w:r>
      <w:proofErr w:type="spellEnd"/>
      <w:r w:rsidRPr="008405FD">
        <w:rPr>
          <w:rFonts w:ascii="Helvetica" w:eastAsia="Times New Roman" w:hAnsi="Helvetica" w:cs="Helvetica"/>
          <w:color w:val="000000"/>
          <w:sz w:val="24"/>
          <w:szCs w:val="24"/>
          <w:lang w:eastAsia="ru-RU"/>
        </w:rPr>
        <w:t xml:space="preserve">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Приучите к раздельному сбору мусора всех домочадцев. И бабушка, и ребенок должны знать, куда выбрасывать отходы.</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Как его хранить</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Базовый принцип хранения перерабатываемого мусора – вымыть, высушить, сократить объем. Его соблюдение не принесет неудо</w:t>
      </w:r>
      <w:proofErr w:type="gramStart"/>
      <w:r w:rsidRPr="008405FD">
        <w:rPr>
          <w:rFonts w:ascii="Helvetica" w:eastAsia="Times New Roman" w:hAnsi="Helvetica" w:cs="Helvetica"/>
          <w:color w:val="000000"/>
          <w:sz w:val="24"/>
          <w:szCs w:val="24"/>
          <w:lang w:eastAsia="ru-RU"/>
        </w:rPr>
        <w:t>бств в в</w:t>
      </w:r>
      <w:proofErr w:type="gramEnd"/>
      <w:r w:rsidRPr="008405FD">
        <w:rPr>
          <w:rFonts w:ascii="Helvetica" w:eastAsia="Times New Roman" w:hAnsi="Helvetica" w:cs="Helvetica"/>
          <w:color w:val="000000"/>
          <w:sz w:val="24"/>
          <w:szCs w:val="24"/>
          <w:lang w:eastAsia="ru-RU"/>
        </w:rPr>
        <w:t>иде зловонного запаха и захламления жилья.</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Для хранения подойдет:</w:t>
      </w:r>
    </w:p>
    <w:p w:rsidR="008405FD" w:rsidRPr="008405FD" w:rsidRDefault="008405FD" w:rsidP="008405FD">
      <w:pPr>
        <w:numPr>
          <w:ilvl w:val="0"/>
          <w:numId w:val="1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балкон;</w:t>
      </w:r>
    </w:p>
    <w:p w:rsidR="008405FD" w:rsidRPr="008405FD" w:rsidRDefault="008405FD" w:rsidP="008405FD">
      <w:pPr>
        <w:numPr>
          <w:ilvl w:val="0"/>
          <w:numId w:val="1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гараж;</w:t>
      </w:r>
    </w:p>
    <w:p w:rsidR="008405FD" w:rsidRPr="008405FD" w:rsidRDefault="008405FD" w:rsidP="008405FD">
      <w:pPr>
        <w:numPr>
          <w:ilvl w:val="0"/>
          <w:numId w:val="1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кладовка;</w:t>
      </w:r>
    </w:p>
    <w:p w:rsidR="008405FD" w:rsidRPr="008405FD" w:rsidRDefault="008405FD" w:rsidP="008405FD">
      <w:pPr>
        <w:numPr>
          <w:ilvl w:val="0"/>
          <w:numId w:val="15"/>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лестничная площадка или коридор (по согласованию с соседями).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 решению жильцов многоквартирного дома добивайтесь от управляющей компании, чтобы </w:t>
      </w:r>
      <w:hyperlink r:id="rId13" w:history="1">
        <w:r w:rsidRPr="008405FD">
          <w:rPr>
            <w:rFonts w:ascii="Helvetica" w:eastAsia="Times New Roman" w:hAnsi="Helvetica" w:cs="Helvetica"/>
            <w:color w:val="E32636"/>
            <w:sz w:val="24"/>
            <w:szCs w:val="24"/>
            <w:u w:val="single"/>
            <w:lang w:eastAsia="ru-RU"/>
          </w:rPr>
          <w:t>контейнеры для раздельного сбора мусора</w:t>
        </w:r>
      </w:hyperlink>
      <w:r w:rsidRPr="008405FD">
        <w:rPr>
          <w:rFonts w:ascii="Helvetica" w:eastAsia="Times New Roman" w:hAnsi="Helvetica" w:cs="Helvetica"/>
          <w:color w:val="000000"/>
          <w:sz w:val="24"/>
          <w:szCs w:val="24"/>
          <w:lang w:eastAsia="ru-RU"/>
        </w:rPr>
        <w:t> были установлены в непосредственной близости от дома. В этом случае необходимость длительного хранения отходов в домашних условиях исчезнет.</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Правила сбора сырья для переработки:</w:t>
      </w:r>
    </w:p>
    <w:p w:rsidR="008405FD" w:rsidRPr="008405FD" w:rsidRDefault="008405FD" w:rsidP="008405FD">
      <w:pPr>
        <w:numPr>
          <w:ilvl w:val="0"/>
          <w:numId w:val="1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При подготовке макулатуры надо убрать обложки и металлические скрепки.</w:t>
      </w:r>
    </w:p>
    <w:p w:rsidR="008405FD" w:rsidRPr="008405FD" w:rsidRDefault="008405FD" w:rsidP="008405FD">
      <w:pPr>
        <w:numPr>
          <w:ilvl w:val="0"/>
          <w:numId w:val="1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Не принимаются для переработки бутылки из-под растительного масла и картон с жирными пятнами.</w:t>
      </w:r>
    </w:p>
    <w:p w:rsidR="008405FD" w:rsidRPr="008405FD" w:rsidRDefault="008405FD" w:rsidP="008405FD">
      <w:pPr>
        <w:numPr>
          <w:ilvl w:val="0"/>
          <w:numId w:val="1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Вся тара очищается от остатков пищи, моется и просушивается.</w:t>
      </w:r>
    </w:p>
    <w:p w:rsidR="008405FD" w:rsidRPr="008405FD" w:rsidRDefault="008405FD" w:rsidP="008405FD">
      <w:pPr>
        <w:numPr>
          <w:ilvl w:val="0"/>
          <w:numId w:val="1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Алюминиевые банки сплющиваются для уменьшения объема.</w:t>
      </w:r>
    </w:p>
    <w:p w:rsidR="008405FD" w:rsidRPr="008405FD" w:rsidRDefault="008405FD" w:rsidP="008405FD">
      <w:pPr>
        <w:numPr>
          <w:ilvl w:val="0"/>
          <w:numId w:val="1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Пластиковые бутылки скручиваются </w:t>
      </w:r>
      <w:proofErr w:type="spellStart"/>
      <w:r w:rsidRPr="008405FD">
        <w:rPr>
          <w:rFonts w:ascii="Helvetica" w:eastAsia="Times New Roman" w:hAnsi="Helvetica" w:cs="Helvetica"/>
          <w:color w:val="000000"/>
          <w:sz w:val="24"/>
          <w:szCs w:val="24"/>
          <w:lang w:eastAsia="ru-RU"/>
        </w:rPr>
        <w:t>рулетиком</w:t>
      </w:r>
      <w:proofErr w:type="spellEnd"/>
      <w:r w:rsidRPr="008405FD">
        <w:rPr>
          <w:rFonts w:ascii="Helvetica" w:eastAsia="Times New Roman" w:hAnsi="Helvetica" w:cs="Helvetica"/>
          <w:color w:val="000000"/>
          <w:sz w:val="24"/>
          <w:szCs w:val="24"/>
          <w:lang w:eastAsia="ru-RU"/>
        </w:rPr>
        <w:t>. Крышки можно хранить отдельно.</w:t>
      </w:r>
    </w:p>
    <w:p w:rsidR="008405FD" w:rsidRPr="008405FD" w:rsidRDefault="008405FD" w:rsidP="008405FD">
      <w:pPr>
        <w:numPr>
          <w:ilvl w:val="0"/>
          <w:numId w:val="16"/>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Снимайте этикетки – это иной вид мусора.</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 xml:space="preserve">В эпоху электроники на рынке появились бытовые прессы для мусора – </w:t>
      </w:r>
      <w:proofErr w:type="spellStart"/>
      <w:r w:rsidRPr="008405FD">
        <w:rPr>
          <w:rFonts w:ascii="Helvetica" w:eastAsia="Times New Roman" w:hAnsi="Helvetica" w:cs="Helvetica"/>
          <w:color w:val="666666"/>
          <w:sz w:val="26"/>
          <w:szCs w:val="26"/>
          <w:lang w:eastAsia="ru-RU"/>
        </w:rPr>
        <w:t>компакторы</w:t>
      </w:r>
      <w:proofErr w:type="spellEnd"/>
      <w:r w:rsidRPr="008405FD">
        <w:rPr>
          <w:rFonts w:ascii="Helvetica" w:eastAsia="Times New Roman" w:hAnsi="Helvetica" w:cs="Helvetica"/>
          <w:color w:val="666666"/>
          <w:sz w:val="26"/>
          <w:szCs w:val="26"/>
          <w:lang w:eastAsia="ru-RU"/>
        </w:rPr>
        <w:t xml:space="preserve">. С их помощью подготовленное сырье для переработки превращается в аккуратные брикеты, </w:t>
      </w:r>
      <w:proofErr w:type="spellStart"/>
      <w:r w:rsidRPr="008405FD">
        <w:rPr>
          <w:rFonts w:ascii="Helvetica" w:eastAsia="Times New Roman" w:hAnsi="Helvetica" w:cs="Helvetica"/>
          <w:color w:val="666666"/>
          <w:sz w:val="26"/>
          <w:szCs w:val="26"/>
          <w:lang w:eastAsia="ru-RU"/>
        </w:rPr>
        <w:t>минимизируя</w:t>
      </w:r>
      <w:proofErr w:type="spellEnd"/>
      <w:r w:rsidRPr="008405FD">
        <w:rPr>
          <w:rFonts w:ascii="Helvetica" w:eastAsia="Times New Roman" w:hAnsi="Helvetica" w:cs="Helvetica"/>
          <w:color w:val="666666"/>
          <w:sz w:val="26"/>
          <w:szCs w:val="26"/>
          <w:lang w:eastAsia="ru-RU"/>
        </w:rPr>
        <w:t xml:space="preserve"> место для хранения.</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Пункты раздельного сбора мусора</w:t>
      </w:r>
    </w:p>
    <w:p w:rsid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6A2DB0" w:rsidRPr="008405FD" w:rsidRDefault="006A2DB0" w:rsidP="008405FD">
      <w:pPr>
        <w:spacing w:after="0" w:line="360" w:lineRule="atLeast"/>
        <w:rPr>
          <w:rFonts w:ascii="Helvetica" w:eastAsia="Times New Roman" w:hAnsi="Helvetica" w:cs="Helvetica"/>
          <w:color w:val="000000"/>
          <w:sz w:val="24"/>
          <w:szCs w:val="24"/>
          <w:lang w:eastAsia="ru-RU"/>
        </w:rPr>
      </w:pP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4823646" cy="3448907"/>
            <wp:effectExtent l="19050" t="0" r="0" b="0"/>
            <wp:docPr id="12" name="Рисунок 12"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ункт раздельного сбора отходов"/>
                    <pic:cNvPicPr>
                      <a:picLocks noChangeAspect="1" noChangeArrowheads="1"/>
                    </pic:cNvPicPr>
                  </pic:nvPicPr>
                  <pic:blipFill>
                    <a:blip r:embed="rId14" cstate="print"/>
                    <a:srcRect/>
                    <a:stretch>
                      <a:fillRect/>
                    </a:stretch>
                  </pic:blipFill>
                  <pic:spPr bwMode="auto">
                    <a:xfrm>
                      <a:off x="0" y="0"/>
                      <a:ext cx="4828060" cy="3452063"/>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Что не принимают в пунктах вторсырья и куда все это девать</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proofErr w:type="spellStart"/>
      <w:r w:rsidRPr="008405FD">
        <w:rPr>
          <w:rFonts w:ascii="Helvetica" w:eastAsia="Times New Roman" w:hAnsi="Helvetica" w:cs="Helvetica"/>
          <w:color w:val="000000"/>
          <w:sz w:val="24"/>
          <w:szCs w:val="24"/>
          <w:lang w:eastAsia="ru-RU"/>
        </w:rPr>
        <w:t>Неперерабатываемые</w:t>
      </w:r>
      <w:proofErr w:type="spellEnd"/>
      <w:r w:rsidRPr="008405FD">
        <w:rPr>
          <w:rFonts w:ascii="Helvetica" w:eastAsia="Times New Roman" w:hAnsi="Helvetica" w:cs="Helvetica"/>
          <w:color w:val="000000"/>
          <w:sz w:val="24"/>
          <w:szCs w:val="24"/>
          <w:lang w:eastAsia="ru-RU"/>
        </w:rPr>
        <w:t xml:space="preserve">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Что делать с органикой</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Способы переработки органики:</w:t>
      </w:r>
    </w:p>
    <w:p w:rsidR="008405FD" w:rsidRPr="008405FD" w:rsidRDefault="008405FD" w:rsidP="008405FD">
      <w:pPr>
        <w:numPr>
          <w:ilvl w:val="0"/>
          <w:numId w:val="1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8405FD" w:rsidRPr="008405FD" w:rsidRDefault="008405FD" w:rsidP="008405FD">
      <w:pPr>
        <w:numPr>
          <w:ilvl w:val="0"/>
          <w:numId w:val="1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Закапывание органики в лесу, в поле, на лугу.</w:t>
      </w:r>
    </w:p>
    <w:p w:rsidR="008405FD" w:rsidRPr="008405FD" w:rsidRDefault="008405FD" w:rsidP="008405FD">
      <w:pPr>
        <w:numPr>
          <w:ilvl w:val="0"/>
          <w:numId w:val="1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Сушка или заморозка отходов с последующим закапыванием на природе. Подходит для городских квартир.</w:t>
      </w:r>
    </w:p>
    <w:p w:rsidR="008405FD" w:rsidRPr="008405FD" w:rsidRDefault="008405FD" w:rsidP="008405FD">
      <w:pPr>
        <w:numPr>
          <w:ilvl w:val="0"/>
          <w:numId w:val="1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Использование </w:t>
      </w:r>
      <w:proofErr w:type="spellStart"/>
      <w:r w:rsidRPr="008405FD">
        <w:rPr>
          <w:rFonts w:ascii="Helvetica" w:eastAsia="Times New Roman" w:hAnsi="Helvetica" w:cs="Helvetica"/>
          <w:color w:val="000000"/>
          <w:sz w:val="24"/>
          <w:szCs w:val="24"/>
          <w:lang w:eastAsia="ru-RU"/>
        </w:rPr>
        <w:t>диспоузера</w:t>
      </w:r>
      <w:proofErr w:type="spellEnd"/>
      <w:r w:rsidRPr="008405FD">
        <w:rPr>
          <w:rFonts w:ascii="Helvetica" w:eastAsia="Times New Roman" w:hAnsi="Helvetica" w:cs="Helvetica"/>
          <w:color w:val="000000"/>
          <w:sz w:val="24"/>
          <w:szCs w:val="24"/>
          <w:lang w:eastAsia="ru-RU"/>
        </w:rPr>
        <w:t xml:space="preserve">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8405FD" w:rsidRPr="008405FD" w:rsidRDefault="008405FD" w:rsidP="008405FD">
      <w:pPr>
        <w:numPr>
          <w:ilvl w:val="0"/>
          <w:numId w:val="17"/>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Установка домашних компостеров.</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Переработав органику в домашних условиях, можно получить удобрения для дачи.</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Как уменьшить количество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Небольшие рекомендации помогут значительно сократить количество образующегося в вашем доме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Практические советы:</w:t>
      </w:r>
    </w:p>
    <w:p w:rsidR="008405FD" w:rsidRPr="008405FD" w:rsidRDefault="008405FD" w:rsidP="008405FD">
      <w:pPr>
        <w:numPr>
          <w:ilvl w:val="0"/>
          <w:numId w:val="1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при походах в магазин откажитесь от одноразовых пакетов – вам на помощь придет многоразовая </w:t>
      </w:r>
      <w:proofErr w:type="spellStart"/>
      <w:r w:rsidRPr="008405FD">
        <w:rPr>
          <w:rFonts w:ascii="Helvetica" w:eastAsia="Times New Roman" w:hAnsi="Helvetica" w:cs="Helvetica"/>
          <w:color w:val="000000"/>
          <w:sz w:val="24"/>
          <w:szCs w:val="24"/>
          <w:lang w:eastAsia="ru-RU"/>
        </w:rPr>
        <w:t>экосумка</w:t>
      </w:r>
      <w:proofErr w:type="spellEnd"/>
      <w:r w:rsidRPr="008405FD">
        <w:rPr>
          <w:rFonts w:ascii="Helvetica" w:eastAsia="Times New Roman" w:hAnsi="Helvetica" w:cs="Helvetica"/>
          <w:color w:val="000000"/>
          <w:sz w:val="24"/>
          <w:szCs w:val="24"/>
          <w:lang w:eastAsia="ru-RU"/>
        </w:rPr>
        <w:t xml:space="preserve"> или незаслуженно забытая сумка-авоська.</w:t>
      </w:r>
    </w:p>
    <w:p w:rsidR="008405FD" w:rsidRPr="008405FD" w:rsidRDefault="008405FD" w:rsidP="008405FD">
      <w:pPr>
        <w:numPr>
          <w:ilvl w:val="0"/>
          <w:numId w:val="1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приобретайте товары в упаковке из перерабатываемого материала, старайтесь избегать пластика;</w:t>
      </w:r>
    </w:p>
    <w:p w:rsidR="008405FD" w:rsidRPr="008405FD" w:rsidRDefault="008405FD" w:rsidP="008405FD">
      <w:pPr>
        <w:numPr>
          <w:ilvl w:val="0"/>
          <w:numId w:val="1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если тары из пластика не избежать, обращайте внимание на маркировку в треугольнике – выбирайте пластик, возможный для переработки;</w:t>
      </w:r>
    </w:p>
    <w:p w:rsidR="008405FD" w:rsidRPr="008405FD" w:rsidRDefault="008405FD" w:rsidP="008405FD">
      <w:pPr>
        <w:numPr>
          <w:ilvl w:val="0"/>
          <w:numId w:val="18"/>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старайтесь не приобретать товар, упакованный в несколько слоев.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Опыт утилизации мусора в зарубежных странах</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На внедрение сортировки мусора его производителями в странах Европы и Японии ушло 20-30 лет.</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Европа</w:t>
      </w:r>
    </w:p>
    <w:p w:rsid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полностью.</w:t>
      </w:r>
    </w:p>
    <w:p w:rsidR="006A2DB0" w:rsidRPr="008405FD" w:rsidRDefault="006A2DB0" w:rsidP="008405FD">
      <w:pPr>
        <w:spacing w:after="0" w:line="360" w:lineRule="atLeast"/>
        <w:rPr>
          <w:rFonts w:ascii="Helvetica" w:eastAsia="Times New Roman" w:hAnsi="Helvetica" w:cs="Helvetica"/>
          <w:color w:val="000000"/>
          <w:sz w:val="24"/>
          <w:szCs w:val="24"/>
          <w:lang w:eastAsia="ru-RU"/>
        </w:rPr>
      </w:pP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298681" cy="3424273"/>
            <wp:effectExtent l="19050" t="0" r="0" b="0"/>
            <wp:docPr id="13" name="Рисунок 13" descr="Раздельный сбор мусора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дельный сбор мусора в Европе"/>
                    <pic:cNvPicPr>
                      <a:picLocks noChangeAspect="1" noChangeArrowheads="1"/>
                    </pic:cNvPicPr>
                  </pic:nvPicPr>
                  <pic:blipFill>
                    <a:blip r:embed="rId15" cstate="print"/>
                    <a:srcRect/>
                    <a:stretch>
                      <a:fillRect/>
                    </a:stretch>
                  </pic:blipFill>
                  <pic:spPr bwMode="auto">
                    <a:xfrm>
                      <a:off x="0" y="0"/>
                      <a:ext cx="5304483" cy="3428023"/>
                    </a:xfrm>
                    <a:prstGeom prst="rect">
                      <a:avLst/>
                    </a:prstGeom>
                    <a:noFill/>
                    <a:ln w="9525">
                      <a:noFill/>
                      <a:miter lim="800000"/>
                      <a:headEnd/>
                      <a:tailEnd/>
                    </a:ln>
                  </pic:spPr>
                </pic:pic>
              </a:graphicData>
            </a:graphic>
          </wp:inline>
        </w:drawing>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Страны Европы на законодательном уровне регламентируют переработку отходов. Эта сфера находится под пристальным вниманием государства и является прибыльным бизнесом. Баки для раздельного сбора мусора имеют единую окраску.</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Цвета контейнеров для мусора, принятые в странах Евросоюза:</w:t>
      </w:r>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зеленые – для стекла;</w:t>
      </w:r>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синие – для бумаги;</w:t>
      </w:r>
      <w:proofErr w:type="gramEnd"/>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желтые</w:t>
      </w:r>
      <w:proofErr w:type="gramEnd"/>
      <w:r w:rsidRPr="008405FD">
        <w:rPr>
          <w:rFonts w:ascii="Helvetica" w:eastAsia="Times New Roman" w:hAnsi="Helvetica" w:cs="Helvetica"/>
          <w:color w:val="000000"/>
          <w:sz w:val="24"/>
          <w:szCs w:val="24"/>
          <w:lang w:eastAsia="ru-RU"/>
        </w:rPr>
        <w:t xml:space="preserve"> – для картона;</w:t>
      </w:r>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черные – для пищевых отходов;</w:t>
      </w:r>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коричневые</w:t>
      </w:r>
      <w:proofErr w:type="gramEnd"/>
      <w:r w:rsidRPr="008405FD">
        <w:rPr>
          <w:rFonts w:ascii="Helvetica" w:eastAsia="Times New Roman" w:hAnsi="Helvetica" w:cs="Helvetica"/>
          <w:color w:val="000000"/>
          <w:sz w:val="24"/>
          <w:szCs w:val="24"/>
          <w:lang w:eastAsia="ru-RU"/>
        </w:rPr>
        <w:t xml:space="preserve"> – для опасного мусора;</w:t>
      </w:r>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proofErr w:type="gramStart"/>
      <w:r w:rsidRPr="008405FD">
        <w:rPr>
          <w:rFonts w:ascii="Helvetica" w:eastAsia="Times New Roman" w:hAnsi="Helvetica" w:cs="Helvetica"/>
          <w:color w:val="000000"/>
          <w:sz w:val="24"/>
          <w:szCs w:val="24"/>
          <w:lang w:eastAsia="ru-RU"/>
        </w:rPr>
        <w:t>оранжевые</w:t>
      </w:r>
      <w:proofErr w:type="gramEnd"/>
      <w:r w:rsidRPr="008405FD">
        <w:rPr>
          <w:rFonts w:ascii="Helvetica" w:eastAsia="Times New Roman" w:hAnsi="Helvetica" w:cs="Helvetica"/>
          <w:color w:val="000000"/>
          <w:sz w:val="24"/>
          <w:szCs w:val="24"/>
          <w:lang w:eastAsia="ru-RU"/>
        </w:rPr>
        <w:t xml:space="preserve"> – для пластика;</w:t>
      </w:r>
    </w:p>
    <w:p w:rsidR="008405FD" w:rsidRPr="008405FD" w:rsidRDefault="008405FD" w:rsidP="008405FD">
      <w:pPr>
        <w:numPr>
          <w:ilvl w:val="0"/>
          <w:numId w:val="19"/>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красные – для отходов, не пригодных для переработки.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западных странах широкое применение находит использование органических отходов.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Направления:</w:t>
      </w:r>
    </w:p>
    <w:p w:rsidR="008405FD" w:rsidRPr="008405FD" w:rsidRDefault="008405FD" w:rsidP="008405FD">
      <w:pPr>
        <w:numPr>
          <w:ilvl w:val="0"/>
          <w:numId w:val="2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создание </w:t>
      </w:r>
      <w:proofErr w:type="spellStart"/>
      <w:r w:rsidRPr="008405FD">
        <w:rPr>
          <w:rFonts w:ascii="Helvetica" w:eastAsia="Times New Roman" w:hAnsi="Helvetica" w:cs="Helvetica"/>
          <w:color w:val="000000"/>
          <w:sz w:val="24"/>
          <w:szCs w:val="24"/>
          <w:lang w:eastAsia="ru-RU"/>
        </w:rPr>
        <w:t>биогаза</w:t>
      </w:r>
      <w:proofErr w:type="spellEnd"/>
      <w:r w:rsidRPr="008405FD">
        <w:rPr>
          <w:rFonts w:ascii="Helvetica" w:eastAsia="Times New Roman" w:hAnsi="Helvetica" w:cs="Helvetica"/>
          <w:color w:val="000000"/>
          <w:sz w:val="24"/>
          <w:szCs w:val="24"/>
          <w:lang w:eastAsia="ru-RU"/>
        </w:rPr>
        <w:t>;</w:t>
      </w:r>
    </w:p>
    <w:p w:rsidR="008405FD" w:rsidRPr="008405FD" w:rsidRDefault="008405FD" w:rsidP="008405FD">
      <w:pPr>
        <w:numPr>
          <w:ilvl w:val="0"/>
          <w:numId w:val="2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компост – удобрение для сельского хозяйства;</w:t>
      </w:r>
    </w:p>
    <w:p w:rsidR="008405FD" w:rsidRPr="008405FD" w:rsidRDefault="008405FD" w:rsidP="008405FD">
      <w:pPr>
        <w:numPr>
          <w:ilvl w:val="0"/>
          <w:numId w:val="20"/>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производство </w:t>
      </w:r>
      <w:proofErr w:type="spellStart"/>
      <w:r w:rsidRPr="008405FD">
        <w:rPr>
          <w:rFonts w:ascii="Helvetica" w:eastAsia="Times New Roman" w:hAnsi="Helvetica" w:cs="Helvetica"/>
          <w:color w:val="000000"/>
          <w:sz w:val="24"/>
          <w:szCs w:val="24"/>
          <w:lang w:eastAsia="ru-RU"/>
        </w:rPr>
        <w:t>экологичного</w:t>
      </w:r>
      <w:proofErr w:type="spellEnd"/>
      <w:r w:rsidRPr="008405FD">
        <w:rPr>
          <w:rFonts w:ascii="Helvetica" w:eastAsia="Times New Roman" w:hAnsi="Helvetica" w:cs="Helvetica"/>
          <w:color w:val="000000"/>
          <w:sz w:val="24"/>
          <w:szCs w:val="24"/>
          <w:lang w:eastAsia="ru-RU"/>
        </w:rPr>
        <w:t xml:space="preserve"> топлива для машин.</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Германия считается лидером по переработке мусора. 66% бытовых отходов, произведенных немцами, перерабатывается на заводах. Ряд европейских госуда</w:t>
      </w:r>
      <w:proofErr w:type="gramStart"/>
      <w:r w:rsidRPr="008405FD">
        <w:rPr>
          <w:rFonts w:ascii="Helvetica" w:eastAsia="Times New Roman" w:hAnsi="Helvetica" w:cs="Helvetica"/>
          <w:color w:val="000000"/>
          <w:sz w:val="24"/>
          <w:szCs w:val="24"/>
          <w:lang w:eastAsia="ru-RU"/>
        </w:rPr>
        <w:t>рств сж</w:t>
      </w:r>
      <w:proofErr w:type="gramEnd"/>
      <w:r w:rsidRPr="008405FD">
        <w:rPr>
          <w:rFonts w:ascii="Helvetica" w:eastAsia="Times New Roman" w:hAnsi="Helvetica" w:cs="Helvetica"/>
          <w:color w:val="000000"/>
          <w:sz w:val="24"/>
          <w:szCs w:val="24"/>
          <w:lang w:eastAsia="ru-RU"/>
        </w:rPr>
        <w:t xml:space="preserve">игает 50 и более процентов </w:t>
      </w:r>
      <w:proofErr w:type="spellStart"/>
      <w:r w:rsidRPr="008405FD">
        <w:rPr>
          <w:rFonts w:ascii="Helvetica" w:eastAsia="Times New Roman" w:hAnsi="Helvetica" w:cs="Helvetica"/>
          <w:color w:val="000000"/>
          <w:sz w:val="24"/>
          <w:szCs w:val="24"/>
          <w:lang w:eastAsia="ru-RU"/>
        </w:rPr>
        <w:t>неперерабатываемых</w:t>
      </w:r>
      <w:proofErr w:type="spellEnd"/>
      <w:r w:rsidRPr="008405FD">
        <w:rPr>
          <w:rFonts w:ascii="Helvetica" w:eastAsia="Times New Roman" w:hAnsi="Helvetica" w:cs="Helvetica"/>
          <w:color w:val="000000"/>
          <w:sz w:val="24"/>
          <w:szCs w:val="24"/>
          <w:lang w:eastAsia="ru-RU"/>
        </w:rPr>
        <w:t xml:space="preserve"> отходов, но с 2017 года в странах ЕС в приоритете переработка мусора во вторсырье с целью экономии ресурсов.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lastRenderedPageBreak/>
        <w:t xml:space="preserve">За нарушение законодательства о сборе мусора в Германии введен «штраф на </w:t>
      </w:r>
      <w:proofErr w:type="gramStart"/>
      <w:r w:rsidRPr="008405FD">
        <w:rPr>
          <w:rFonts w:ascii="Helvetica" w:eastAsia="Times New Roman" w:hAnsi="Helvetica" w:cs="Helvetica"/>
          <w:color w:val="000000"/>
          <w:sz w:val="24"/>
          <w:szCs w:val="24"/>
          <w:lang w:eastAsia="ru-RU"/>
        </w:rPr>
        <w:t>свинство</w:t>
      </w:r>
      <w:proofErr w:type="gramEnd"/>
      <w:r w:rsidRPr="008405FD">
        <w:rPr>
          <w:rFonts w:ascii="Helvetica" w:eastAsia="Times New Roman" w:hAnsi="Helvetica" w:cs="Helvetica"/>
          <w:color w:val="000000"/>
          <w:sz w:val="24"/>
          <w:szCs w:val="24"/>
          <w:lang w:eastAsia="ru-RU"/>
        </w:rPr>
        <w:t>». Собранные средства направляются на ликвидацию стихийных свалок.</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В Швейцарии наказание в виде штрафа получают граждане, выбрасывающие </w:t>
      </w:r>
      <w:proofErr w:type="spellStart"/>
      <w:r w:rsidRPr="008405FD">
        <w:rPr>
          <w:rFonts w:ascii="Helvetica" w:eastAsia="Times New Roman" w:hAnsi="Helvetica" w:cs="Helvetica"/>
          <w:color w:val="000000"/>
          <w:sz w:val="24"/>
          <w:szCs w:val="24"/>
          <w:lang w:eastAsia="ru-RU"/>
        </w:rPr>
        <w:t>неотсортированный</w:t>
      </w:r>
      <w:proofErr w:type="spellEnd"/>
      <w:r w:rsidRPr="008405FD">
        <w:rPr>
          <w:rFonts w:ascii="Helvetica" w:eastAsia="Times New Roman" w:hAnsi="Helvetica" w:cs="Helvetica"/>
          <w:color w:val="000000"/>
          <w:sz w:val="24"/>
          <w:szCs w:val="24"/>
          <w:lang w:eastAsia="ru-RU"/>
        </w:rPr>
        <w:t xml:space="preserve">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8405FD" w:rsidRPr="008405FD" w:rsidRDefault="008405FD" w:rsidP="008405FD">
      <w:pPr>
        <w:spacing w:before="225" w:after="240" w:line="390" w:lineRule="atLeast"/>
        <w:outlineLvl w:val="2"/>
        <w:rPr>
          <w:rFonts w:ascii="Helvetica" w:eastAsia="Times New Roman" w:hAnsi="Helvetica" w:cs="Helvetica"/>
          <w:color w:val="000000"/>
          <w:sz w:val="30"/>
          <w:szCs w:val="30"/>
          <w:lang w:eastAsia="ru-RU"/>
        </w:rPr>
      </w:pPr>
      <w:r w:rsidRPr="008405FD">
        <w:rPr>
          <w:rFonts w:ascii="Helvetica" w:eastAsia="Times New Roman" w:hAnsi="Helvetica" w:cs="Helvetica"/>
          <w:color w:val="000000"/>
          <w:sz w:val="30"/>
          <w:szCs w:val="30"/>
          <w:lang w:eastAsia="ru-RU"/>
        </w:rPr>
        <w:t>Япония</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мусор разделяется на 36 фракций.</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 xml:space="preserve">Японский город </w:t>
      </w:r>
      <w:proofErr w:type="spellStart"/>
      <w:r w:rsidRPr="008405FD">
        <w:rPr>
          <w:rFonts w:ascii="Helvetica" w:eastAsia="Times New Roman" w:hAnsi="Helvetica" w:cs="Helvetica"/>
          <w:color w:val="666666"/>
          <w:sz w:val="26"/>
          <w:szCs w:val="26"/>
          <w:lang w:eastAsia="ru-RU"/>
        </w:rPr>
        <w:t>Камикатцу</w:t>
      </w:r>
      <w:proofErr w:type="spellEnd"/>
      <w:r w:rsidRPr="008405FD">
        <w:rPr>
          <w:rFonts w:ascii="Helvetica" w:eastAsia="Times New Roman" w:hAnsi="Helvetica" w:cs="Helvetica"/>
          <w:color w:val="666666"/>
          <w:sz w:val="26"/>
          <w:szCs w:val="26"/>
          <w:lang w:eastAsia="ru-RU"/>
        </w:rPr>
        <w:t xml:space="preserve"> известен тем, что в нем перерабатывается 80% бытовых отходов. У местных властей </w:t>
      </w:r>
      <w:proofErr w:type="gramStart"/>
      <w:r w:rsidRPr="008405FD">
        <w:rPr>
          <w:rFonts w:ascii="Helvetica" w:eastAsia="Times New Roman" w:hAnsi="Helvetica" w:cs="Helvetica"/>
          <w:color w:val="666666"/>
          <w:sz w:val="26"/>
          <w:szCs w:val="26"/>
          <w:lang w:eastAsia="ru-RU"/>
        </w:rPr>
        <w:t>амбициозные</w:t>
      </w:r>
      <w:proofErr w:type="gramEnd"/>
      <w:r w:rsidRPr="008405FD">
        <w:rPr>
          <w:rFonts w:ascii="Helvetica" w:eastAsia="Times New Roman" w:hAnsi="Helvetica" w:cs="Helvetica"/>
          <w:color w:val="666666"/>
          <w:sz w:val="26"/>
          <w:szCs w:val="26"/>
          <w:lang w:eastAsia="ru-RU"/>
        </w:rPr>
        <w:t xml:space="preserve"> цели – они хотят довести этот показатель до 100 %.</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w:t>
      </w:r>
      <w:proofErr w:type="spellStart"/>
      <w:r w:rsidRPr="008405FD">
        <w:rPr>
          <w:rFonts w:ascii="Helvetica" w:eastAsia="Times New Roman" w:hAnsi="Helvetica" w:cs="Helvetica"/>
          <w:color w:val="000000"/>
          <w:sz w:val="24"/>
          <w:szCs w:val="24"/>
          <w:lang w:eastAsia="ru-RU"/>
        </w:rPr>
        <w:t>Тюбу</w:t>
      </w:r>
      <w:proofErr w:type="spellEnd"/>
      <w:r w:rsidRPr="008405FD">
        <w:rPr>
          <w:rFonts w:ascii="Helvetica" w:eastAsia="Times New Roman" w:hAnsi="Helvetica" w:cs="Helvetica"/>
          <w:color w:val="000000"/>
          <w:sz w:val="24"/>
          <w:szCs w:val="24"/>
          <w:lang w:eastAsia="ru-RU"/>
        </w:rPr>
        <w:t xml:space="preserve"> и </w:t>
      </w:r>
      <w:proofErr w:type="spellStart"/>
      <w:r w:rsidRPr="008405FD">
        <w:rPr>
          <w:rFonts w:ascii="Helvetica" w:eastAsia="Times New Roman" w:hAnsi="Helvetica" w:cs="Helvetica"/>
          <w:color w:val="000000"/>
          <w:sz w:val="24"/>
          <w:szCs w:val="24"/>
          <w:lang w:eastAsia="ru-RU"/>
        </w:rPr>
        <w:t>Кансай</w:t>
      </w:r>
      <w:proofErr w:type="spellEnd"/>
      <w:r w:rsidRPr="008405FD">
        <w:rPr>
          <w:rFonts w:ascii="Helvetica" w:eastAsia="Times New Roman" w:hAnsi="Helvetica" w:cs="Helvetica"/>
          <w:color w:val="000000"/>
          <w:sz w:val="24"/>
          <w:szCs w:val="24"/>
          <w:lang w:eastAsia="ru-RU"/>
        </w:rPr>
        <w:t>.</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Раздельный сбор мусора в России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Частные пункты сбора отходов принимают:</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макулатуру;</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одежду;</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пластмассу;</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батарейки;</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бытовую технику;</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люминесцентные лампы;</w:t>
      </w:r>
    </w:p>
    <w:p w:rsidR="008405FD" w:rsidRPr="008405FD" w:rsidRDefault="008405FD" w:rsidP="008405FD">
      <w:pPr>
        <w:numPr>
          <w:ilvl w:val="0"/>
          <w:numId w:val="21"/>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металлолом.</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Законодательство</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w:t>
      </w:r>
      <w:r w:rsidRPr="008405FD">
        <w:rPr>
          <w:rFonts w:ascii="Helvetica" w:eastAsia="Times New Roman" w:hAnsi="Helvetica" w:cs="Helvetica"/>
          <w:color w:val="000000"/>
          <w:sz w:val="24"/>
          <w:szCs w:val="24"/>
          <w:lang w:eastAsia="ru-RU"/>
        </w:rPr>
        <w:lastRenderedPageBreak/>
        <w:t>региональным и местным властям организовать селективный сбор отходов на подведомственной территории.</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Правила обращения с ТКО регламентированы постановлением Правительства РФ от 12.11.2016 № 1156.</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Pr>
          <w:rFonts w:ascii="Helvetica" w:eastAsia="Times New Roman" w:hAnsi="Helvetica" w:cs="Helvetica"/>
          <w:noProof/>
          <w:color w:val="000000"/>
          <w:sz w:val="24"/>
          <w:szCs w:val="24"/>
          <w:lang w:eastAsia="ru-RU"/>
        </w:rPr>
        <w:drawing>
          <wp:inline distT="0" distB="0" distL="0" distR="0">
            <wp:extent cx="5181600" cy="3886200"/>
            <wp:effectExtent l="19050" t="0" r="0" b="0"/>
            <wp:docPr id="14" name="Рисунок 14" descr="Раздельный сбор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дельный сбор мусора"/>
                    <pic:cNvPicPr>
                      <a:picLocks noChangeAspect="1" noChangeArrowheads="1"/>
                    </pic:cNvPicPr>
                  </pic:nvPicPr>
                  <pic:blipFill>
                    <a:blip r:embed="rId16" cstate="print"/>
                    <a:srcRect/>
                    <a:stretch>
                      <a:fillRect/>
                    </a:stretch>
                  </pic:blipFill>
                  <pic:spPr bwMode="auto">
                    <a:xfrm>
                      <a:off x="0" y="0"/>
                      <a:ext cx="5181600" cy="3886200"/>
                    </a:xfrm>
                    <a:prstGeom prst="rect">
                      <a:avLst/>
                    </a:prstGeom>
                    <a:noFill/>
                    <a:ln w="9525">
                      <a:noFill/>
                      <a:miter lim="800000"/>
                      <a:headEnd/>
                      <a:tailEnd/>
                    </a:ln>
                  </pic:spPr>
                </pic:pic>
              </a:graphicData>
            </a:graphic>
          </wp:inline>
        </w:drawing>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Вопросы, урегулированные постановлением:</w:t>
      </w:r>
    </w:p>
    <w:p w:rsidR="008405FD" w:rsidRPr="008405FD" w:rsidRDefault="008405FD" w:rsidP="008405FD">
      <w:pPr>
        <w:numPr>
          <w:ilvl w:val="0"/>
          <w:numId w:val="2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порядок накопления, сбора, транспортировки, переработки, утилизации и захоронения ТКО;</w:t>
      </w:r>
    </w:p>
    <w:p w:rsidR="008405FD" w:rsidRPr="008405FD" w:rsidRDefault="008405FD" w:rsidP="008405FD">
      <w:pPr>
        <w:numPr>
          <w:ilvl w:val="0"/>
          <w:numId w:val="2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порядок заключения договора на оказание услуг по обращению с ТКО;</w:t>
      </w:r>
    </w:p>
    <w:p w:rsidR="008405FD" w:rsidRPr="008405FD" w:rsidRDefault="008405FD" w:rsidP="008405FD">
      <w:pPr>
        <w:numPr>
          <w:ilvl w:val="0"/>
          <w:numId w:val="22"/>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основания для лишения организации статуса «регионального оператора».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Проекты по раздельному сбору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Регионы и муниципалитеты утверждают свои проекты по раздельному сбору отходов. Они разработаны и действуют на территории Москвы, Челябинска, </w:t>
      </w:r>
      <w:r w:rsidRPr="008405FD">
        <w:rPr>
          <w:rFonts w:ascii="Helvetica" w:eastAsia="Times New Roman" w:hAnsi="Helvetica" w:cs="Helvetica"/>
          <w:color w:val="000000"/>
          <w:sz w:val="24"/>
          <w:szCs w:val="24"/>
          <w:lang w:eastAsia="ru-RU"/>
        </w:rPr>
        <w:lastRenderedPageBreak/>
        <w:t xml:space="preserve">Казани и других городов. Иногда </w:t>
      </w:r>
      <w:proofErr w:type="spellStart"/>
      <w:r w:rsidRPr="008405FD">
        <w:rPr>
          <w:rFonts w:ascii="Helvetica" w:eastAsia="Times New Roman" w:hAnsi="Helvetica" w:cs="Helvetica"/>
          <w:color w:val="000000"/>
          <w:sz w:val="24"/>
          <w:szCs w:val="24"/>
          <w:lang w:eastAsia="ru-RU"/>
        </w:rPr>
        <w:t>пилотные</w:t>
      </w:r>
      <w:proofErr w:type="spellEnd"/>
      <w:r w:rsidRPr="008405FD">
        <w:rPr>
          <w:rFonts w:ascii="Helvetica" w:eastAsia="Times New Roman" w:hAnsi="Helvetica" w:cs="Helvetica"/>
          <w:color w:val="000000"/>
          <w:sz w:val="24"/>
          <w:szCs w:val="24"/>
          <w:lang w:eastAsia="ru-RU"/>
        </w:rPr>
        <w:t xml:space="preserve"> проекты запускают не в регионе в целом, а в отдельных муниципалитетах.</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Мнения экспертов по решению проблемы</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Председатель совета директоров инжиниринговой компании «2К» И. Андриевский:</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t>Что мешает развитию программы</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8405FD" w:rsidRPr="008405FD" w:rsidRDefault="008405FD" w:rsidP="008405FD">
      <w:pPr>
        <w:spacing w:line="240" w:lineRule="auto"/>
        <w:rPr>
          <w:rFonts w:ascii="Helvetica" w:eastAsia="Times New Roman" w:hAnsi="Helvetica" w:cs="Helvetica"/>
          <w:color w:val="666666"/>
          <w:sz w:val="26"/>
          <w:szCs w:val="26"/>
          <w:lang w:eastAsia="ru-RU"/>
        </w:rPr>
      </w:pPr>
      <w:r w:rsidRPr="008405FD">
        <w:rPr>
          <w:rFonts w:ascii="Helvetica" w:eastAsia="Times New Roman" w:hAnsi="Helvetica" w:cs="Helvetica"/>
          <w:color w:val="666666"/>
          <w:sz w:val="26"/>
          <w:szCs w:val="26"/>
          <w:lang w:eastAsia="ru-RU"/>
        </w:rPr>
        <w:t>В Российской Федерации развитие инфраструктуры по сбору и переработке отходов находится на низком уровне, недостаточно точек приема отсортированного мусора.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 xml:space="preserve">Для повышения заинтересованности населения оплата сбора и вывоза мусора для лиц, не сортирующих отходы, должна </w:t>
      </w:r>
      <w:proofErr w:type="spellStart"/>
      <w:r w:rsidRPr="008405FD">
        <w:rPr>
          <w:rFonts w:ascii="Helvetica" w:eastAsia="Times New Roman" w:hAnsi="Helvetica" w:cs="Helvetica"/>
          <w:color w:val="000000"/>
          <w:sz w:val="24"/>
          <w:szCs w:val="24"/>
          <w:lang w:eastAsia="ru-RU"/>
        </w:rPr>
        <w:t>взыматься</w:t>
      </w:r>
      <w:proofErr w:type="spellEnd"/>
      <w:r w:rsidRPr="008405FD">
        <w:rPr>
          <w:rFonts w:ascii="Helvetica" w:eastAsia="Times New Roman" w:hAnsi="Helvetica" w:cs="Helvetica"/>
          <w:color w:val="000000"/>
          <w:sz w:val="24"/>
          <w:szCs w:val="24"/>
          <w:lang w:eastAsia="ru-RU"/>
        </w:rPr>
        <w:t xml:space="preserve"> по полному тарифу, а для людей, сортирующих их, – по дифференцированному.</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8405FD" w:rsidRPr="008405FD" w:rsidRDefault="008405FD" w:rsidP="008405FD">
      <w:pPr>
        <w:spacing w:before="225" w:after="255" w:line="450" w:lineRule="atLeast"/>
        <w:outlineLvl w:val="1"/>
        <w:rPr>
          <w:rFonts w:ascii="Helvetica" w:eastAsia="Times New Roman" w:hAnsi="Helvetica" w:cs="Helvetica"/>
          <w:color w:val="000000"/>
          <w:sz w:val="36"/>
          <w:szCs w:val="36"/>
          <w:lang w:eastAsia="ru-RU"/>
        </w:rPr>
      </w:pPr>
      <w:r w:rsidRPr="008405FD">
        <w:rPr>
          <w:rFonts w:ascii="Helvetica" w:eastAsia="Times New Roman" w:hAnsi="Helvetica" w:cs="Helvetica"/>
          <w:color w:val="000000"/>
          <w:sz w:val="36"/>
          <w:szCs w:val="36"/>
          <w:lang w:eastAsia="ru-RU"/>
        </w:rPr>
        <w:lastRenderedPageBreak/>
        <w:t>Нововведения в законодательстве с 1 января 2019</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Федеральные документы по сбору, сортировке, переработке отходов, принятые в конце 2017 году, вступили в силу с 1 января 2019 года.</w:t>
      </w:r>
    </w:p>
    <w:p w:rsidR="008405FD" w:rsidRPr="008405FD" w:rsidRDefault="008405FD" w:rsidP="008405FD">
      <w:pPr>
        <w:spacing w:after="0"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Новшества:</w:t>
      </w:r>
    </w:p>
    <w:p w:rsidR="008405FD" w:rsidRPr="008405FD" w:rsidRDefault="008405FD" w:rsidP="008405FD">
      <w:pPr>
        <w:numPr>
          <w:ilvl w:val="0"/>
          <w:numId w:val="2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органы местного самоуправления должны утверждать схему размещения мест накопления ТКО и вести их реестр;</w:t>
      </w:r>
    </w:p>
    <w:p w:rsidR="008405FD" w:rsidRPr="008405FD" w:rsidRDefault="008405FD" w:rsidP="008405FD">
      <w:pPr>
        <w:numPr>
          <w:ilvl w:val="0"/>
          <w:numId w:val="2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зона деятельности регионального оператора должны определяться территориальными схемами обращения с отходами на основании соглашения;</w:t>
      </w:r>
    </w:p>
    <w:p w:rsidR="008405FD" w:rsidRPr="008405FD" w:rsidRDefault="008405FD" w:rsidP="008405FD">
      <w:pPr>
        <w:numPr>
          <w:ilvl w:val="0"/>
          <w:numId w:val="2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региональный оператор обязан придерживаться утвержденных на региональном уровне потоков ТКО;</w:t>
      </w:r>
    </w:p>
    <w:p w:rsidR="008405FD" w:rsidRPr="008405FD" w:rsidRDefault="008405FD" w:rsidP="008405FD">
      <w:pPr>
        <w:numPr>
          <w:ilvl w:val="0"/>
          <w:numId w:val="23"/>
        </w:numPr>
        <w:spacing w:before="100" w:beforeAutospacing="1" w:after="0" w:line="360" w:lineRule="atLeast"/>
        <w:ind w:left="495"/>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плата за обращение с ТКО включается в состав платы за коммунальные услуги.</w:t>
      </w:r>
    </w:p>
    <w:p w:rsidR="008405FD" w:rsidRPr="008405FD" w:rsidRDefault="008405FD" w:rsidP="008405FD">
      <w:pPr>
        <w:spacing w:line="360" w:lineRule="atLeast"/>
        <w:rPr>
          <w:rFonts w:ascii="Helvetica" w:eastAsia="Times New Roman" w:hAnsi="Helvetica" w:cs="Helvetica"/>
          <w:color w:val="000000"/>
          <w:sz w:val="24"/>
          <w:szCs w:val="24"/>
          <w:lang w:eastAsia="ru-RU"/>
        </w:rPr>
      </w:pPr>
      <w:r w:rsidRPr="008405FD">
        <w:rPr>
          <w:rFonts w:ascii="Helvetica" w:eastAsia="Times New Roman" w:hAnsi="Helvetica" w:cs="Helvetica"/>
          <w:color w:val="000000"/>
          <w:sz w:val="24"/>
          <w:szCs w:val="24"/>
          <w:lang w:eastAsia="ru-RU"/>
        </w:rPr>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0A0656" w:rsidRDefault="00625141">
      <w:pPr>
        <w:rPr>
          <w:rFonts w:ascii="Helvetica" w:eastAsia="Times New Roman" w:hAnsi="Helvetica" w:cs="Helvetica"/>
          <w:color w:val="000000"/>
          <w:sz w:val="36"/>
          <w:lang w:eastAsia="ru-RU"/>
        </w:rPr>
      </w:pPr>
    </w:p>
    <w:p w:rsidR="006A2DB0" w:rsidRDefault="006A2DB0"/>
    <w:sectPr w:rsidR="006A2DB0" w:rsidSect="00C456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A68"/>
    <w:multiLevelType w:val="multilevel"/>
    <w:tmpl w:val="79CE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42B8C"/>
    <w:multiLevelType w:val="multilevel"/>
    <w:tmpl w:val="CE7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64757"/>
    <w:multiLevelType w:val="multilevel"/>
    <w:tmpl w:val="4254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C6B8A"/>
    <w:multiLevelType w:val="multilevel"/>
    <w:tmpl w:val="9CAA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62FA9"/>
    <w:multiLevelType w:val="multilevel"/>
    <w:tmpl w:val="2B36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A051E"/>
    <w:multiLevelType w:val="multilevel"/>
    <w:tmpl w:val="0ECC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5967E5"/>
    <w:multiLevelType w:val="multilevel"/>
    <w:tmpl w:val="0154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F6799C"/>
    <w:multiLevelType w:val="multilevel"/>
    <w:tmpl w:val="3322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3B487C"/>
    <w:multiLevelType w:val="multilevel"/>
    <w:tmpl w:val="F8BA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7C3697"/>
    <w:multiLevelType w:val="multilevel"/>
    <w:tmpl w:val="F5FEA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E22569"/>
    <w:multiLevelType w:val="multilevel"/>
    <w:tmpl w:val="E2AC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3E38E8"/>
    <w:multiLevelType w:val="multilevel"/>
    <w:tmpl w:val="9D24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332D2"/>
    <w:multiLevelType w:val="multilevel"/>
    <w:tmpl w:val="BB96D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BB7E9A"/>
    <w:multiLevelType w:val="multilevel"/>
    <w:tmpl w:val="3C1E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803908"/>
    <w:multiLevelType w:val="multilevel"/>
    <w:tmpl w:val="5256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D221B4"/>
    <w:multiLevelType w:val="multilevel"/>
    <w:tmpl w:val="5292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F22743"/>
    <w:multiLevelType w:val="multilevel"/>
    <w:tmpl w:val="DAC2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0044A0"/>
    <w:multiLevelType w:val="multilevel"/>
    <w:tmpl w:val="D69E1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321C85"/>
    <w:multiLevelType w:val="multilevel"/>
    <w:tmpl w:val="975E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F71433"/>
    <w:multiLevelType w:val="multilevel"/>
    <w:tmpl w:val="588E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39275D"/>
    <w:multiLevelType w:val="multilevel"/>
    <w:tmpl w:val="C49C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C26ECF"/>
    <w:multiLevelType w:val="multilevel"/>
    <w:tmpl w:val="1D6C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CF0680"/>
    <w:multiLevelType w:val="multilevel"/>
    <w:tmpl w:val="32C4D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FD3E21"/>
    <w:multiLevelType w:val="multilevel"/>
    <w:tmpl w:val="6F907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285C35"/>
    <w:multiLevelType w:val="multilevel"/>
    <w:tmpl w:val="2CDC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11420C"/>
    <w:multiLevelType w:val="multilevel"/>
    <w:tmpl w:val="2D2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2"/>
  </w:num>
  <w:num w:numId="4">
    <w:abstractNumId w:val="1"/>
  </w:num>
  <w:num w:numId="5">
    <w:abstractNumId w:val="5"/>
  </w:num>
  <w:num w:numId="6">
    <w:abstractNumId w:val="12"/>
  </w:num>
  <w:num w:numId="7">
    <w:abstractNumId w:val="0"/>
  </w:num>
  <w:num w:numId="8">
    <w:abstractNumId w:val="14"/>
  </w:num>
  <w:num w:numId="9">
    <w:abstractNumId w:val="20"/>
  </w:num>
  <w:num w:numId="10">
    <w:abstractNumId w:val="25"/>
  </w:num>
  <w:num w:numId="11">
    <w:abstractNumId w:val="9"/>
  </w:num>
  <w:num w:numId="12">
    <w:abstractNumId w:val="10"/>
  </w:num>
  <w:num w:numId="13">
    <w:abstractNumId w:val="17"/>
  </w:num>
  <w:num w:numId="14">
    <w:abstractNumId w:val="22"/>
  </w:num>
  <w:num w:numId="15">
    <w:abstractNumId w:val="24"/>
  </w:num>
  <w:num w:numId="16">
    <w:abstractNumId w:val="23"/>
  </w:num>
  <w:num w:numId="17">
    <w:abstractNumId w:val="8"/>
  </w:num>
  <w:num w:numId="18">
    <w:abstractNumId w:val="13"/>
  </w:num>
  <w:num w:numId="19">
    <w:abstractNumId w:val="4"/>
  </w:num>
  <w:num w:numId="20">
    <w:abstractNumId w:val="18"/>
  </w:num>
  <w:num w:numId="21">
    <w:abstractNumId w:val="11"/>
  </w:num>
  <w:num w:numId="22">
    <w:abstractNumId w:val="3"/>
  </w:num>
  <w:num w:numId="23">
    <w:abstractNumId w:val="7"/>
  </w:num>
  <w:num w:numId="24">
    <w:abstractNumId w:val="19"/>
  </w:num>
  <w:num w:numId="25">
    <w:abstractNumId w:val="16"/>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405FD"/>
    <w:rsid w:val="000D4152"/>
    <w:rsid w:val="00625141"/>
    <w:rsid w:val="006A2DB0"/>
    <w:rsid w:val="008405FD"/>
    <w:rsid w:val="00945207"/>
    <w:rsid w:val="00A86975"/>
    <w:rsid w:val="00AB0AD8"/>
    <w:rsid w:val="00B36FF6"/>
    <w:rsid w:val="00C456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6CB"/>
  </w:style>
  <w:style w:type="paragraph" w:styleId="1">
    <w:name w:val="heading 1"/>
    <w:basedOn w:val="a"/>
    <w:link w:val="10"/>
    <w:uiPriority w:val="9"/>
    <w:qFormat/>
    <w:rsid w:val="008405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405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405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5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5FD"/>
    <w:rPr>
      <w:rFonts w:ascii="Tahoma" w:hAnsi="Tahoma" w:cs="Tahoma"/>
      <w:sz w:val="16"/>
      <w:szCs w:val="16"/>
    </w:rPr>
  </w:style>
  <w:style w:type="character" w:customStyle="1" w:styleId="10">
    <w:name w:val="Заголовок 1 Знак"/>
    <w:basedOn w:val="a0"/>
    <w:link w:val="1"/>
    <w:uiPriority w:val="9"/>
    <w:rsid w:val="008405F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05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405FD"/>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840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405FD"/>
    <w:rPr>
      <w:color w:val="0000FF"/>
      <w:u w:val="single"/>
    </w:rPr>
  </w:style>
  <w:style w:type="character" w:customStyle="1" w:styleId="titleblock">
    <w:name w:val="title_block"/>
    <w:basedOn w:val="a0"/>
    <w:rsid w:val="008405FD"/>
  </w:style>
  <w:style w:type="character" w:customStyle="1" w:styleId="nevcallphone1">
    <w:name w:val="nev_call_phone_1"/>
    <w:basedOn w:val="a0"/>
    <w:rsid w:val="008405FD"/>
  </w:style>
</w:styles>
</file>

<file path=word/webSettings.xml><?xml version="1.0" encoding="utf-8"?>
<w:webSettings xmlns:r="http://schemas.openxmlformats.org/officeDocument/2006/relationships" xmlns:w="http://schemas.openxmlformats.org/wordprocessingml/2006/main">
  <w:divs>
    <w:div w:id="2001880079">
      <w:bodyDiv w:val="1"/>
      <w:marLeft w:val="0"/>
      <w:marRight w:val="0"/>
      <w:marTop w:val="0"/>
      <w:marBottom w:val="0"/>
      <w:divBdr>
        <w:top w:val="none" w:sz="0" w:space="0" w:color="auto"/>
        <w:left w:val="none" w:sz="0" w:space="0" w:color="auto"/>
        <w:bottom w:val="none" w:sz="0" w:space="0" w:color="auto"/>
        <w:right w:val="none" w:sz="0" w:space="0" w:color="auto"/>
      </w:divBdr>
      <w:divsChild>
        <w:div w:id="1180123082">
          <w:marLeft w:val="0"/>
          <w:marRight w:val="0"/>
          <w:marTop w:val="0"/>
          <w:marBottom w:val="0"/>
          <w:divBdr>
            <w:top w:val="none" w:sz="0" w:space="0" w:color="auto"/>
            <w:left w:val="none" w:sz="0" w:space="0" w:color="auto"/>
            <w:bottom w:val="none" w:sz="0" w:space="0" w:color="auto"/>
            <w:right w:val="none" w:sz="0" w:space="0" w:color="auto"/>
          </w:divBdr>
          <w:divsChild>
            <w:div w:id="2118865707">
              <w:marLeft w:val="0"/>
              <w:marRight w:val="0"/>
              <w:marTop w:val="2655"/>
              <w:marBottom w:val="0"/>
              <w:divBdr>
                <w:top w:val="none" w:sz="0" w:space="0" w:color="auto"/>
                <w:left w:val="none" w:sz="0" w:space="0" w:color="auto"/>
                <w:bottom w:val="none" w:sz="0" w:space="0" w:color="auto"/>
                <w:right w:val="none" w:sz="0" w:space="0" w:color="auto"/>
              </w:divBdr>
              <w:divsChild>
                <w:div w:id="862673059">
                  <w:marLeft w:val="0"/>
                  <w:marRight w:val="0"/>
                  <w:marTop w:val="0"/>
                  <w:marBottom w:val="0"/>
                  <w:divBdr>
                    <w:top w:val="none" w:sz="0" w:space="0" w:color="auto"/>
                    <w:left w:val="none" w:sz="0" w:space="0" w:color="auto"/>
                    <w:bottom w:val="none" w:sz="0" w:space="0" w:color="auto"/>
                    <w:right w:val="none" w:sz="0" w:space="0" w:color="auto"/>
                  </w:divBdr>
                  <w:divsChild>
                    <w:div w:id="57245219">
                      <w:marLeft w:val="0"/>
                      <w:marRight w:val="0"/>
                      <w:marTop w:val="0"/>
                      <w:marBottom w:val="0"/>
                      <w:divBdr>
                        <w:top w:val="none" w:sz="0" w:space="0" w:color="auto"/>
                        <w:left w:val="none" w:sz="0" w:space="0" w:color="auto"/>
                        <w:bottom w:val="none" w:sz="0" w:space="0" w:color="auto"/>
                        <w:right w:val="none" w:sz="0" w:space="0" w:color="auto"/>
                      </w:divBdr>
                      <w:divsChild>
                        <w:div w:id="1450663219">
                          <w:marLeft w:val="0"/>
                          <w:marRight w:val="0"/>
                          <w:marTop w:val="0"/>
                          <w:marBottom w:val="0"/>
                          <w:divBdr>
                            <w:top w:val="none" w:sz="0" w:space="0" w:color="auto"/>
                            <w:left w:val="none" w:sz="0" w:space="0" w:color="auto"/>
                            <w:bottom w:val="none" w:sz="0" w:space="0" w:color="auto"/>
                            <w:right w:val="none" w:sz="0" w:space="0" w:color="auto"/>
                          </w:divBdr>
                          <w:divsChild>
                            <w:div w:id="2066250226">
                              <w:marLeft w:val="-225"/>
                              <w:marRight w:val="-225"/>
                              <w:marTop w:val="0"/>
                              <w:marBottom w:val="0"/>
                              <w:divBdr>
                                <w:top w:val="none" w:sz="0" w:space="0" w:color="auto"/>
                                <w:left w:val="none" w:sz="0" w:space="0" w:color="auto"/>
                                <w:bottom w:val="none" w:sz="0" w:space="0" w:color="auto"/>
                                <w:right w:val="none" w:sz="0" w:space="0" w:color="auto"/>
                              </w:divBdr>
                              <w:divsChild>
                                <w:div w:id="2073695300">
                                  <w:marLeft w:val="0"/>
                                  <w:marRight w:val="0"/>
                                  <w:marTop w:val="0"/>
                                  <w:marBottom w:val="0"/>
                                  <w:divBdr>
                                    <w:top w:val="none" w:sz="0" w:space="0" w:color="auto"/>
                                    <w:left w:val="none" w:sz="0" w:space="0" w:color="auto"/>
                                    <w:bottom w:val="none" w:sz="0" w:space="0" w:color="auto"/>
                                    <w:right w:val="none" w:sz="0" w:space="0" w:color="auto"/>
                                  </w:divBdr>
                                  <w:divsChild>
                                    <w:div w:id="1180924933">
                                      <w:marLeft w:val="0"/>
                                      <w:marRight w:val="0"/>
                                      <w:marTop w:val="0"/>
                                      <w:marBottom w:val="0"/>
                                      <w:divBdr>
                                        <w:top w:val="none" w:sz="0" w:space="0" w:color="auto"/>
                                        <w:left w:val="none" w:sz="0" w:space="0" w:color="auto"/>
                                        <w:bottom w:val="none" w:sz="0" w:space="0" w:color="auto"/>
                                        <w:right w:val="none" w:sz="0" w:space="0" w:color="auto"/>
                                      </w:divBdr>
                                      <w:divsChild>
                                        <w:div w:id="105276083">
                                          <w:marLeft w:val="0"/>
                                          <w:marRight w:val="0"/>
                                          <w:marTop w:val="0"/>
                                          <w:marBottom w:val="0"/>
                                          <w:divBdr>
                                            <w:top w:val="none" w:sz="0" w:space="0" w:color="auto"/>
                                            <w:left w:val="none" w:sz="0" w:space="0" w:color="auto"/>
                                            <w:bottom w:val="none" w:sz="0" w:space="0" w:color="auto"/>
                                            <w:right w:val="none" w:sz="0" w:space="0" w:color="auto"/>
                                          </w:divBdr>
                                        </w:div>
                                        <w:div w:id="1206213022">
                                          <w:marLeft w:val="0"/>
                                          <w:marRight w:val="0"/>
                                          <w:marTop w:val="0"/>
                                          <w:marBottom w:val="225"/>
                                          <w:divBdr>
                                            <w:top w:val="none" w:sz="0" w:space="0" w:color="auto"/>
                                            <w:left w:val="none" w:sz="0" w:space="0" w:color="auto"/>
                                            <w:bottom w:val="none" w:sz="0" w:space="0" w:color="auto"/>
                                            <w:right w:val="none" w:sz="0" w:space="0" w:color="auto"/>
                                          </w:divBdr>
                                          <w:divsChild>
                                            <w:div w:id="399210366">
                                              <w:blockQuote w:val="1"/>
                                              <w:marLeft w:val="0"/>
                                              <w:marRight w:val="0"/>
                                              <w:marTop w:val="0"/>
                                              <w:marBottom w:val="300"/>
                                              <w:divBdr>
                                                <w:top w:val="single" w:sz="6" w:space="0" w:color="D7DEE3"/>
                                                <w:left w:val="none" w:sz="0" w:space="0" w:color="auto"/>
                                                <w:bottom w:val="single" w:sz="6" w:space="0" w:color="D7DEE3"/>
                                                <w:right w:val="none" w:sz="0" w:space="0" w:color="auto"/>
                                              </w:divBdr>
                                            </w:div>
                                            <w:div w:id="325523785">
                                              <w:blockQuote w:val="1"/>
                                              <w:marLeft w:val="0"/>
                                              <w:marRight w:val="0"/>
                                              <w:marTop w:val="0"/>
                                              <w:marBottom w:val="300"/>
                                              <w:divBdr>
                                                <w:top w:val="single" w:sz="6" w:space="0" w:color="D7DEE3"/>
                                                <w:left w:val="none" w:sz="0" w:space="0" w:color="auto"/>
                                                <w:bottom w:val="single" w:sz="6" w:space="0" w:color="D7DEE3"/>
                                                <w:right w:val="none" w:sz="0" w:space="0" w:color="auto"/>
                                              </w:divBdr>
                                            </w:div>
                                            <w:div w:id="1949196542">
                                              <w:blockQuote w:val="1"/>
                                              <w:marLeft w:val="0"/>
                                              <w:marRight w:val="0"/>
                                              <w:marTop w:val="0"/>
                                              <w:marBottom w:val="300"/>
                                              <w:divBdr>
                                                <w:top w:val="single" w:sz="6" w:space="0" w:color="D7DEE3"/>
                                                <w:left w:val="none" w:sz="0" w:space="0" w:color="auto"/>
                                                <w:bottom w:val="single" w:sz="6" w:space="0" w:color="D7DEE3"/>
                                                <w:right w:val="none" w:sz="0" w:space="0" w:color="auto"/>
                                              </w:divBdr>
                                            </w:div>
                                            <w:div w:id="1498499762">
                                              <w:blockQuote w:val="1"/>
                                              <w:marLeft w:val="0"/>
                                              <w:marRight w:val="0"/>
                                              <w:marTop w:val="0"/>
                                              <w:marBottom w:val="300"/>
                                              <w:divBdr>
                                                <w:top w:val="single" w:sz="6" w:space="0" w:color="D7DEE3"/>
                                                <w:left w:val="none" w:sz="0" w:space="0" w:color="auto"/>
                                                <w:bottom w:val="single" w:sz="6" w:space="0" w:color="D7DEE3"/>
                                                <w:right w:val="none" w:sz="0" w:space="0" w:color="auto"/>
                                              </w:divBdr>
                                            </w:div>
                                            <w:div w:id="880630103">
                                              <w:blockQuote w:val="1"/>
                                              <w:marLeft w:val="0"/>
                                              <w:marRight w:val="0"/>
                                              <w:marTop w:val="0"/>
                                              <w:marBottom w:val="300"/>
                                              <w:divBdr>
                                                <w:top w:val="single" w:sz="6" w:space="0" w:color="D7DEE3"/>
                                                <w:left w:val="none" w:sz="0" w:space="0" w:color="auto"/>
                                                <w:bottom w:val="single" w:sz="6" w:space="0" w:color="D7DEE3"/>
                                                <w:right w:val="none" w:sz="0" w:space="0" w:color="auto"/>
                                              </w:divBdr>
                                            </w:div>
                                            <w:div w:id="322970939">
                                              <w:blockQuote w:val="1"/>
                                              <w:marLeft w:val="0"/>
                                              <w:marRight w:val="0"/>
                                              <w:marTop w:val="0"/>
                                              <w:marBottom w:val="300"/>
                                              <w:divBdr>
                                                <w:top w:val="single" w:sz="6" w:space="0" w:color="D7DEE3"/>
                                                <w:left w:val="none" w:sz="0" w:space="0" w:color="auto"/>
                                                <w:bottom w:val="single" w:sz="6" w:space="0" w:color="D7DEE3"/>
                                                <w:right w:val="none" w:sz="0" w:space="0" w:color="auto"/>
                                              </w:divBdr>
                                            </w:div>
                                            <w:div w:id="57245252">
                                              <w:blockQuote w:val="1"/>
                                              <w:marLeft w:val="0"/>
                                              <w:marRight w:val="0"/>
                                              <w:marTop w:val="0"/>
                                              <w:marBottom w:val="300"/>
                                              <w:divBdr>
                                                <w:top w:val="single" w:sz="6" w:space="0" w:color="D7DEE3"/>
                                                <w:left w:val="none" w:sz="0" w:space="0" w:color="auto"/>
                                                <w:bottom w:val="single" w:sz="6" w:space="0" w:color="D7DEE3"/>
                                                <w:right w:val="none" w:sz="0" w:space="0" w:color="auto"/>
                                              </w:divBdr>
                                            </w:div>
                                            <w:div w:id="1244142199">
                                              <w:blockQuote w:val="1"/>
                                              <w:marLeft w:val="0"/>
                                              <w:marRight w:val="0"/>
                                              <w:marTop w:val="0"/>
                                              <w:marBottom w:val="300"/>
                                              <w:divBdr>
                                                <w:top w:val="single" w:sz="6" w:space="0" w:color="D7DEE3"/>
                                                <w:left w:val="none" w:sz="0" w:space="0" w:color="auto"/>
                                                <w:bottom w:val="single" w:sz="6" w:space="0" w:color="D7DEE3"/>
                                                <w:right w:val="none" w:sz="0" w:space="0" w:color="auto"/>
                                              </w:divBdr>
                                            </w:div>
                                            <w:div w:id="213005379">
                                              <w:blockQuote w:val="1"/>
                                              <w:marLeft w:val="0"/>
                                              <w:marRight w:val="0"/>
                                              <w:marTop w:val="0"/>
                                              <w:marBottom w:val="300"/>
                                              <w:divBdr>
                                                <w:top w:val="single" w:sz="6" w:space="0" w:color="D7DEE3"/>
                                                <w:left w:val="none" w:sz="0" w:space="0" w:color="auto"/>
                                                <w:bottom w:val="single" w:sz="6" w:space="0" w:color="D7DEE3"/>
                                                <w:right w:val="none" w:sz="0" w:space="0" w:color="auto"/>
                                              </w:divBdr>
                                            </w:div>
                                            <w:div w:id="950088996">
                                              <w:blockQuote w:val="1"/>
                                              <w:marLeft w:val="0"/>
                                              <w:marRight w:val="0"/>
                                              <w:marTop w:val="0"/>
                                              <w:marBottom w:val="300"/>
                                              <w:divBdr>
                                                <w:top w:val="single" w:sz="6" w:space="0" w:color="D7DEE3"/>
                                                <w:left w:val="none" w:sz="0" w:space="0" w:color="auto"/>
                                                <w:bottom w:val="single" w:sz="6" w:space="0" w:color="D7DEE3"/>
                                                <w:right w:val="none" w:sz="0" w:space="0" w:color="auto"/>
                                              </w:divBdr>
                                            </w:div>
                                            <w:div w:id="619146998">
                                              <w:blockQuote w:val="1"/>
                                              <w:marLeft w:val="0"/>
                                              <w:marRight w:val="0"/>
                                              <w:marTop w:val="0"/>
                                              <w:marBottom w:val="300"/>
                                              <w:divBdr>
                                                <w:top w:val="single" w:sz="6" w:space="0" w:color="D7DEE3"/>
                                                <w:left w:val="none" w:sz="0" w:space="0" w:color="auto"/>
                                                <w:bottom w:val="single" w:sz="6" w:space="0" w:color="D7DEE3"/>
                                                <w:right w:val="none" w:sz="0" w:space="0" w:color="auto"/>
                                              </w:divBdr>
                                            </w:div>
                                            <w:div w:id="1337734065">
                                              <w:blockQuote w:val="1"/>
                                              <w:marLeft w:val="0"/>
                                              <w:marRight w:val="0"/>
                                              <w:marTop w:val="0"/>
                                              <w:marBottom w:val="300"/>
                                              <w:divBdr>
                                                <w:top w:val="single" w:sz="6" w:space="0" w:color="D7DEE3"/>
                                                <w:left w:val="none" w:sz="0" w:space="0" w:color="auto"/>
                                                <w:bottom w:val="single" w:sz="6" w:space="0" w:color="D7DEE3"/>
                                                <w:right w:val="none" w:sz="0" w:space="0" w:color="auto"/>
                                              </w:divBdr>
                                            </w:div>
                                            <w:div w:id="374819262">
                                              <w:blockQuote w:val="1"/>
                                              <w:marLeft w:val="0"/>
                                              <w:marRight w:val="0"/>
                                              <w:marTop w:val="0"/>
                                              <w:marBottom w:val="300"/>
                                              <w:divBdr>
                                                <w:top w:val="single" w:sz="6" w:space="0" w:color="D7DEE3"/>
                                                <w:left w:val="none" w:sz="0" w:space="0" w:color="auto"/>
                                                <w:bottom w:val="single" w:sz="6" w:space="0" w:color="D7DEE3"/>
                                                <w:right w:val="none" w:sz="0" w:space="0" w:color="auto"/>
                                              </w:divBdr>
                                            </w:div>
                                            <w:div w:id="821392396">
                                              <w:blockQuote w:val="1"/>
                                              <w:marLeft w:val="0"/>
                                              <w:marRight w:val="0"/>
                                              <w:marTop w:val="0"/>
                                              <w:marBottom w:val="300"/>
                                              <w:divBdr>
                                                <w:top w:val="single" w:sz="6" w:space="0" w:color="D7DEE3"/>
                                                <w:left w:val="none" w:sz="0" w:space="0" w:color="auto"/>
                                                <w:bottom w:val="single" w:sz="6" w:space="0" w:color="D7DEE3"/>
                                                <w:right w:val="none" w:sz="0" w:space="0" w:color="auto"/>
                                              </w:divBdr>
                                            </w:div>
                                          </w:divsChild>
                                        </w:div>
                                        <w:div w:id="847527432">
                                          <w:marLeft w:val="-225"/>
                                          <w:marRight w:val="-225"/>
                                          <w:marTop w:val="0"/>
                                          <w:marBottom w:val="0"/>
                                          <w:divBdr>
                                            <w:top w:val="none" w:sz="0" w:space="0" w:color="auto"/>
                                            <w:left w:val="none" w:sz="0" w:space="0" w:color="auto"/>
                                            <w:bottom w:val="none" w:sz="0" w:space="0" w:color="auto"/>
                                            <w:right w:val="none" w:sz="0" w:space="0" w:color="auto"/>
                                          </w:divBdr>
                                          <w:divsChild>
                                            <w:div w:id="230430019">
                                              <w:marLeft w:val="0"/>
                                              <w:marRight w:val="0"/>
                                              <w:marTop w:val="0"/>
                                              <w:marBottom w:val="0"/>
                                              <w:divBdr>
                                                <w:top w:val="none" w:sz="0" w:space="0" w:color="auto"/>
                                                <w:left w:val="none" w:sz="0" w:space="0" w:color="auto"/>
                                                <w:bottom w:val="none" w:sz="0" w:space="0" w:color="auto"/>
                                                <w:right w:val="none" w:sz="0" w:space="0" w:color="auto"/>
                                              </w:divBdr>
                                              <w:divsChild>
                                                <w:div w:id="524751700">
                                                  <w:marLeft w:val="0"/>
                                                  <w:marRight w:val="0"/>
                                                  <w:marTop w:val="0"/>
                                                  <w:marBottom w:val="0"/>
                                                  <w:divBdr>
                                                    <w:top w:val="none" w:sz="0" w:space="0" w:color="auto"/>
                                                    <w:left w:val="none" w:sz="0" w:space="0" w:color="auto"/>
                                                    <w:bottom w:val="none" w:sz="0" w:space="0" w:color="auto"/>
                                                    <w:right w:val="none" w:sz="0" w:space="0" w:color="auto"/>
                                                  </w:divBdr>
                                                  <w:divsChild>
                                                    <w:div w:id="111750475">
                                                      <w:marLeft w:val="0"/>
                                                      <w:marRight w:val="0"/>
                                                      <w:marTop w:val="600"/>
                                                      <w:marBottom w:val="0"/>
                                                      <w:divBdr>
                                                        <w:top w:val="none" w:sz="0" w:space="0" w:color="auto"/>
                                                        <w:left w:val="none" w:sz="0" w:space="0" w:color="auto"/>
                                                        <w:bottom w:val="none" w:sz="0" w:space="0" w:color="auto"/>
                                                        <w:right w:val="none" w:sz="0" w:space="0" w:color="auto"/>
                                                      </w:divBdr>
                                                      <w:divsChild>
                                                        <w:div w:id="917442098">
                                                          <w:marLeft w:val="0"/>
                                                          <w:marRight w:val="0"/>
                                                          <w:marTop w:val="600"/>
                                                          <w:marBottom w:val="0"/>
                                                          <w:divBdr>
                                                            <w:top w:val="none" w:sz="0" w:space="0" w:color="auto"/>
                                                            <w:left w:val="none" w:sz="0" w:space="0" w:color="auto"/>
                                                            <w:bottom w:val="none" w:sz="0" w:space="0" w:color="auto"/>
                                                            <w:right w:val="none" w:sz="0" w:space="0" w:color="auto"/>
                                                          </w:divBdr>
                                                        </w:div>
                                                        <w:div w:id="1526753758">
                                                          <w:marLeft w:val="0"/>
                                                          <w:marRight w:val="0"/>
                                                          <w:marTop w:val="0"/>
                                                          <w:marBottom w:val="0"/>
                                                          <w:divBdr>
                                                            <w:top w:val="none" w:sz="0" w:space="0" w:color="auto"/>
                                                            <w:left w:val="none" w:sz="0" w:space="0" w:color="auto"/>
                                                            <w:bottom w:val="none" w:sz="0" w:space="0" w:color="auto"/>
                                                            <w:right w:val="none" w:sz="0" w:space="0" w:color="auto"/>
                                                          </w:divBdr>
                                                          <w:divsChild>
                                                            <w:div w:id="1864660702">
                                                              <w:marLeft w:val="-225"/>
                                                              <w:marRight w:val="-225"/>
                                                              <w:marTop w:val="0"/>
                                                              <w:marBottom w:val="0"/>
                                                              <w:divBdr>
                                                                <w:top w:val="none" w:sz="0" w:space="0" w:color="auto"/>
                                                                <w:left w:val="none" w:sz="0" w:space="0" w:color="auto"/>
                                                                <w:bottom w:val="none" w:sz="0" w:space="0" w:color="auto"/>
                                                                <w:right w:val="none" w:sz="0" w:space="0" w:color="auto"/>
                                                              </w:divBdr>
                                                              <w:divsChild>
                                                                <w:div w:id="1204319707">
                                                                  <w:marLeft w:val="0"/>
                                                                  <w:marRight w:val="0"/>
                                                                  <w:marTop w:val="450"/>
                                                                  <w:marBottom w:val="0"/>
                                                                  <w:divBdr>
                                                                    <w:top w:val="none" w:sz="0" w:space="0" w:color="auto"/>
                                                                    <w:left w:val="none" w:sz="0" w:space="0" w:color="auto"/>
                                                                    <w:bottom w:val="none" w:sz="0" w:space="0" w:color="auto"/>
                                                                    <w:right w:val="none" w:sz="0" w:space="0" w:color="auto"/>
                                                                  </w:divBdr>
                                                                  <w:divsChild>
                                                                    <w:div w:id="835656237">
                                                                      <w:marLeft w:val="0"/>
                                                                      <w:marRight w:val="0"/>
                                                                      <w:marTop w:val="0"/>
                                                                      <w:marBottom w:val="0"/>
                                                                      <w:divBdr>
                                                                        <w:top w:val="none" w:sz="0" w:space="0" w:color="auto"/>
                                                                        <w:left w:val="none" w:sz="0" w:space="0" w:color="auto"/>
                                                                        <w:bottom w:val="none" w:sz="0" w:space="0" w:color="auto"/>
                                                                        <w:right w:val="none" w:sz="0" w:space="0" w:color="auto"/>
                                                                      </w:divBdr>
                                                                    </w:div>
                                                                  </w:divsChild>
                                                                </w:div>
                                                                <w:div w:id="1984963953">
                                                                  <w:marLeft w:val="0"/>
                                                                  <w:marRight w:val="0"/>
                                                                  <w:marTop w:val="450"/>
                                                                  <w:marBottom w:val="0"/>
                                                                  <w:divBdr>
                                                                    <w:top w:val="none" w:sz="0" w:space="0" w:color="auto"/>
                                                                    <w:left w:val="none" w:sz="0" w:space="0" w:color="auto"/>
                                                                    <w:bottom w:val="none" w:sz="0" w:space="0" w:color="auto"/>
                                                                    <w:right w:val="none" w:sz="0" w:space="0" w:color="auto"/>
                                                                  </w:divBdr>
                                                                  <w:divsChild>
                                                                    <w:div w:id="1818304601">
                                                                      <w:marLeft w:val="0"/>
                                                                      <w:marRight w:val="0"/>
                                                                      <w:marTop w:val="0"/>
                                                                      <w:marBottom w:val="0"/>
                                                                      <w:divBdr>
                                                                        <w:top w:val="none" w:sz="0" w:space="0" w:color="auto"/>
                                                                        <w:left w:val="none" w:sz="0" w:space="0" w:color="auto"/>
                                                                        <w:bottom w:val="none" w:sz="0" w:space="0" w:color="auto"/>
                                                                        <w:right w:val="none" w:sz="0" w:space="0" w:color="auto"/>
                                                                      </w:divBdr>
                                                                    </w:div>
                                                                  </w:divsChild>
                                                                </w:div>
                                                                <w:div w:id="1403598058">
                                                                  <w:marLeft w:val="0"/>
                                                                  <w:marRight w:val="0"/>
                                                                  <w:marTop w:val="450"/>
                                                                  <w:marBottom w:val="0"/>
                                                                  <w:divBdr>
                                                                    <w:top w:val="none" w:sz="0" w:space="0" w:color="auto"/>
                                                                    <w:left w:val="none" w:sz="0" w:space="0" w:color="auto"/>
                                                                    <w:bottom w:val="none" w:sz="0" w:space="0" w:color="auto"/>
                                                                    <w:right w:val="none" w:sz="0" w:space="0" w:color="auto"/>
                                                                  </w:divBdr>
                                                                  <w:divsChild>
                                                                    <w:div w:id="2169493">
                                                                      <w:marLeft w:val="0"/>
                                                                      <w:marRight w:val="0"/>
                                                                      <w:marTop w:val="0"/>
                                                                      <w:marBottom w:val="0"/>
                                                                      <w:divBdr>
                                                                        <w:top w:val="none" w:sz="0" w:space="0" w:color="auto"/>
                                                                        <w:left w:val="none" w:sz="0" w:space="0" w:color="auto"/>
                                                                        <w:bottom w:val="none" w:sz="0" w:space="0" w:color="auto"/>
                                                                        <w:right w:val="none" w:sz="0" w:space="0" w:color="auto"/>
                                                                      </w:divBdr>
                                                                    </w:div>
                                                                  </w:divsChild>
                                                                </w:div>
                                                                <w:div w:id="1463494996">
                                                                  <w:marLeft w:val="0"/>
                                                                  <w:marRight w:val="0"/>
                                                                  <w:marTop w:val="450"/>
                                                                  <w:marBottom w:val="0"/>
                                                                  <w:divBdr>
                                                                    <w:top w:val="none" w:sz="0" w:space="0" w:color="auto"/>
                                                                    <w:left w:val="none" w:sz="0" w:space="0" w:color="auto"/>
                                                                    <w:bottom w:val="none" w:sz="0" w:space="0" w:color="auto"/>
                                                                    <w:right w:val="none" w:sz="0" w:space="0" w:color="auto"/>
                                                                  </w:divBdr>
                                                                  <w:divsChild>
                                                                    <w:div w:id="58982979">
                                                                      <w:marLeft w:val="0"/>
                                                                      <w:marRight w:val="0"/>
                                                                      <w:marTop w:val="0"/>
                                                                      <w:marBottom w:val="0"/>
                                                                      <w:divBdr>
                                                                        <w:top w:val="none" w:sz="0" w:space="0" w:color="auto"/>
                                                                        <w:left w:val="none" w:sz="0" w:space="0" w:color="auto"/>
                                                                        <w:bottom w:val="none" w:sz="0" w:space="0" w:color="auto"/>
                                                                        <w:right w:val="none" w:sz="0" w:space="0" w:color="auto"/>
                                                                      </w:divBdr>
                                                                    </w:div>
                                                                  </w:divsChild>
                                                                </w:div>
                                                                <w:div w:id="209459373">
                                                                  <w:marLeft w:val="0"/>
                                                                  <w:marRight w:val="0"/>
                                                                  <w:marTop w:val="450"/>
                                                                  <w:marBottom w:val="0"/>
                                                                  <w:divBdr>
                                                                    <w:top w:val="none" w:sz="0" w:space="0" w:color="auto"/>
                                                                    <w:left w:val="none" w:sz="0" w:space="0" w:color="auto"/>
                                                                    <w:bottom w:val="none" w:sz="0" w:space="0" w:color="auto"/>
                                                                    <w:right w:val="none" w:sz="0" w:space="0" w:color="auto"/>
                                                                  </w:divBdr>
                                                                  <w:divsChild>
                                                                    <w:div w:id="436101888">
                                                                      <w:marLeft w:val="0"/>
                                                                      <w:marRight w:val="0"/>
                                                                      <w:marTop w:val="0"/>
                                                                      <w:marBottom w:val="0"/>
                                                                      <w:divBdr>
                                                                        <w:top w:val="none" w:sz="0" w:space="0" w:color="auto"/>
                                                                        <w:left w:val="none" w:sz="0" w:space="0" w:color="auto"/>
                                                                        <w:bottom w:val="none" w:sz="0" w:space="0" w:color="auto"/>
                                                                        <w:right w:val="none" w:sz="0" w:space="0" w:color="auto"/>
                                                                      </w:divBdr>
                                                                    </w:div>
                                                                  </w:divsChild>
                                                                </w:div>
                                                                <w:div w:id="221916132">
                                                                  <w:marLeft w:val="0"/>
                                                                  <w:marRight w:val="0"/>
                                                                  <w:marTop w:val="450"/>
                                                                  <w:marBottom w:val="0"/>
                                                                  <w:divBdr>
                                                                    <w:top w:val="none" w:sz="0" w:space="0" w:color="auto"/>
                                                                    <w:left w:val="none" w:sz="0" w:space="0" w:color="auto"/>
                                                                    <w:bottom w:val="none" w:sz="0" w:space="0" w:color="auto"/>
                                                                    <w:right w:val="none" w:sz="0" w:space="0" w:color="auto"/>
                                                                  </w:divBdr>
                                                                  <w:divsChild>
                                                                    <w:div w:id="969244217">
                                                                      <w:marLeft w:val="0"/>
                                                                      <w:marRight w:val="0"/>
                                                                      <w:marTop w:val="0"/>
                                                                      <w:marBottom w:val="0"/>
                                                                      <w:divBdr>
                                                                        <w:top w:val="none" w:sz="0" w:space="0" w:color="auto"/>
                                                                        <w:left w:val="none" w:sz="0" w:space="0" w:color="auto"/>
                                                                        <w:bottom w:val="none" w:sz="0" w:space="0" w:color="auto"/>
                                                                        <w:right w:val="none" w:sz="0" w:space="0" w:color="auto"/>
                                                                      </w:divBdr>
                                                                    </w:div>
                                                                  </w:divsChild>
                                                                </w:div>
                                                                <w:div w:id="781530845">
                                                                  <w:marLeft w:val="0"/>
                                                                  <w:marRight w:val="0"/>
                                                                  <w:marTop w:val="450"/>
                                                                  <w:marBottom w:val="0"/>
                                                                  <w:divBdr>
                                                                    <w:top w:val="none" w:sz="0" w:space="0" w:color="auto"/>
                                                                    <w:left w:val="none" w:sz="0" w:space="0" w:color="auto"/>
                                                                    <w:bottom w:val="none" w:sz="0" w:space="0" w:color="auto"/>
                                                                    <w:right w:val="none" w:sz="0" w:space="0" w:color="auto"/>
                                                                  </w:divBdr>
                                                                  <w:divsChild>
                                                                    <w:div w:id="1879665552">
                                                                      <w:marLeft w:val="0"/>
                                                                      <w:marRight w:val="0"/>
                                                                      <w:marTop w:val="0"/>
                                                                      <w:marBottom w:val="0"/>
                                                                      <w:divBdr>
                                                                        <w:top w:val="none" w:sz="0" w:space="0" w:color="auto"/>
                                                                        <w:left w:val="none" w:sz="0" w:space="0" w:color="auto"/>
                                                                        <w:bottom w:val="none" w:sz="0" w:space="0" w:color="auto"/>
                                                                        <w:right w:val="none" w:sz="0" w:space="0" w:color="auto"/>
                                                                      </w:divBdr>
                                                                    </w:div>
                                                                  </w:divsChild>
                                                                </w:div>
                                                                <w:div w:id="1799911805">
                                                                  <w:marLeft w:val="0"/>
                                                                  <w:marRight w:val="0"/>
                                                                  <w:marTop w:val="450"/>
                                                                  <w:marBottom w:val="0"/>
                                                                  <w:divBdr>
                                                                    <w:top w:val="none" w:sz="0" w:space="0" w:color="auto"/>
                                                                    <w:left w:val="none" w:sz="0" w:space="0" w:color="auto"/>
                                                                    <w:bottom w:val="none" w:sz="0" w:space="0" w:color="auto"/>
                                                                    <w:right w:val="none" w:sz="0" w:space="0" w:color="auto"/>
                                                                  </w:divBdr>
                                                                  <w:divsChild>
                                                                    <w:div w:id="16635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023241">
          <w:marLeft w:val="0"/>
          <w:marRight w:val="0"/>
          <w:marTop w:val="0"/>
          <w:marBottom w:val="0"/>
          <w:divBdr>
            <w:top w:val="none" w:sz="0" w:space="0" w:color="auto"/>
            <w:left w:val="none" w:sz="0" w:space="0" w:color="auto"/>
            <w:bottom w:val="none" w:sz="0" w:space="0" w:color="auto"/>
            <w:right w:val="none" w:sz="0" w:space="0" w:color="auto"/>
          </w:divBdr>
          <w:divsChild>
            <w:div w:id="267275557">
              <w:marLeft w:val="0"/>
              <w:marRight w:val="0"/>
              <w:marTop w:val="0"/>
              <w:marBottom w:val="0"/>
              <w:divBdr>
                <w:top w:val="none" w:sz="0" w:space="0" w:color="auto"/>
                <w:left w:val="none" w:sz="0" w:space="0" w:color="auto"/>
                <w:bottom w:val="none" w:sz="0" w:space="0" w:color="auto"/>
                <w:right w:val="none" w:sz="0" w:space="0" w:color="auto"/>
              </w:divBdr>
              <w:divsChild>
                <w:div w:id="1857846791">
                  <w:marLeft w:val="0"/>
                  <w:marRight w:val="0"/>
                  <w:marTop w:val="0"/>
                  <w:marBottom w:val="0"/>
                  <w:divBdr>
                    <w:top w:val="none" w:sz="0" w:space="0" w:color="auto"/>
                    <w:left w:val="none" w:sz="0" w:space="0" w:color="auto"/>
                    <w:bottom w:val="none" w:sz="0" w:space="0" w:color="auto"/>
                    <w:right w:val="none" w:sz="0" w:space="0" w:color="auto"/>
                  </w:divBdr>
                  <w:divsChild>
                    <w:div w:id="1751390579">
                      <w:marLeft w:val="0"/>
                      <w:marRight w:val="0"/>
                      <w:marTop w:val="0"/>
                      <w:marBottom w:val="0"/>
                      <w:divBdr>
                        <w:top w:val="none" w:sz="0" w:space="0" w:color="auto"/>
                        <w:left w:val="none" w:sz="0" w:space="0" w:color="auto"/>
                        <w:bottom w:val="none" w:sz="0" w:space="0" w:color="auto"/>
                        <w:right w:val="none" w:sz="0" w:space="0" w:color="auto"/>
                      </w:divBdr>
                      <w:divsChild>
                        <w:div w:id="579750219">
                          <w:marLeft w:val="-225"/>
                          <w:marRight w:val="-225"/>
                          <w:marTop w:val="0"/>
                          <w:marBottom w:val="0"/>
                          <w:divBdr>
                            <w:top w:val="none" w:sz="0" w:space="0" w:color="auto"/>
                            <w:left w:val="none" w:sz="0" w:space="0" w:color="auto"/>
                            <w:bottom w:val="none" w:sz="0" w:space="0" w:color="auto"/>
                            <w:right w:val="none" w:sz="0" w:space="0" w:color="auto"/>
                          </w:divBdr>
                          <w:divsChild>
                            <w:div w:id="835534990">
                              <w:marLeft w:val="0"/>
                              <w:marRight w:val="0"/>
                              <w:marTop w:val="0"/>
                              <w:marBottom w:val="0"/>
                              <w:divBdr>
                                <w:top w:val="none" w:sz="0" w:space="0" w:color="auto"/>
                                <w:left w:val="none" w:sz="0" w:space="0" w:color="auto"/>
                                <w:bottom w:val="none" w:sz="0" w:space="0" w:color="auto"/>
                                <w:right w:val="none" w:sz="0" w:space="0" w:color="auto"/>
                              </w:divBdr>
                              <w:divsChild>
                                <w:div w:id="624114777">
                                  <w:marLeft w:val="-225"/>
                                  <w:marRight w:val="-225"/>
                                  <w:marTop w:val="0"/>
                                  <w:marBottom w:val="0"/>
                                  <w:divBdr>
                                    <w:top w:val="none" w:sz="0" w:space="0" w:color="auto"/>
                                    <w:left w:val="none" w:sz="0" w:space="0" w:color="auto"/>
                                    <w:bottom w:val="none" w:sz="0" w:space="0" w:color="auto"/>
                                    <w:right w:val="none" w:sz="0" w:space="0" w:color="auto"/>
                                  </w:divBdr>
                                  <w:divsChild>
                                    <w:div w:id="2026593532">
                                      <w:marLeft w:val="0"/>
                                      <w:marRight w:val="0"/>
                                      <w:marTop w:val="0"/>
                                      <w:marBottom w:val="0"/>
                                      <w:divBdr>
                                        <w:top w:val="none" w:sz="0" w:space="0" w:color="auto"/>
                                        <w:left w:val="none" w:sz="0" w:space="0" w:color="auto"/>
                                        <w:bottom w:val="none" w:sz="0" w:space="0" w:color="auto"/>
                                        <w:right w:val="none" w:sz="0" w:space="0" w:color="auto"/>
                                      </w:divBdr>
                                      <w:divsChild>
                                        <w:div w:id="1281762213">
                                          <w:marLeft w:val="0"/>
                                          <w:marRight w:val="0"/>
                                          <w:marTop w:val="330"/>
                                          <w:marBottom w:val="600"/>
                                          <w:divBdr>
                                            <w:top w:val="none" w:sz="0" w:space="0" w:color="auto"/>
                                            <w:left w:val="none" w:sz="0" w:space="0" w:color="auto"/>
                                            <w:bottom w:val="none" w:sz="0" w:space="0" w:color="auto"/>
                                            <w:right w:val="none" w:sz="0" w:space="0" w:color="auto"/>
                                          </w:divBdr>
                                          <w:divsChild>
                                            <w:div w:id="1120222691">
                                              <w:marLeft w:val="0"/>
                                              <w:marRight w:val="0"/>
                                              <w:marTop w:val="0"/>
                                              <w:marBottom w:val="0"/>
                                              <w:divBdr>
                                                <w:top w:val="none" w:sz="0" w:space="0" w:color="auto"/>
                                                <w:left w:val="none" w:sz="0" w:space="0" w:color="auto"/>
                                                <w:bottom w:val="none" w:sz="0" w:space="0" w:color="auto"/>
                                                <w:right w:val="none" w:sz="0" w:space="0" w:color="auto"/>
                                              </w:divBdr>
                                              <w:divsChild>
                                                <w:div w:id="1559244228">
                                                  <w:marLeft w:val="0"/>
                                                  <w:marRight w:val="0"/>
                                                  <w:marTop w:val="0"/>
                                                  <w:marBottom w:val="165"/>
                                                  <w:divBdr>
                                                    <w:top w:val="none" w:sz="0" w:space="0" w:color="auto"/>
                                                    <w:left w:val="none" w:sz="0" w:space="0" w:color="auto"/>
                                                    <w:bottom w:val="none" w:sz="0" w:space="0" w:color="auto"/>
                                                    <w:right w:val="none" w:sz="0" w:space="0" w:color="auto"/>
                                                  </w:divBdr>
                                                  <w:divsChild>
                                                    <w:div w:id="12146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08115">
                                      <w:marLeft w:val="0"/>
                                      <w:marRight w:val="0"/>
                                      <w:marTop w:val="0"/>
                                      <w:marBottom w:val="0"/>
                                      <w:divBdr>
                                        <w:top w:val="none" w:sz="0" w:space="0" w:color="auto"/>
                                        <w:left w:val="none" w:sz="0" w:space="0" w:color="auto"/>
                                        <w:bottom w:val="none" w:sz="0" w:space="0" w:color="auto"/>
                                        <w:right w:val="none" w:sz="0" w:space="0" w:color="auto"/>
                                      </w:divBdr>
                                      <w:divsChild>
                                        <w:div w:id="794829429">
                                          <w:marLeft w:val="0"/>
                                          <w:marRight w:val="0"/>
                                          <w:marTop w:val="33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764718346">
                      <w:marLeft w:val="0"/>
                      <w:marRight w:val="0"/>
                      <w:marTop w:val="0"/>
                      <w:marBottom w:val="0"/>
                      <w:divBdr>
                        <w:top w:val="none" w:sz="0" w:space="0" w:color="auto"/>
                        <w:left w:val="none" w:sz="0" w:space="0" w:color="auto"/>
                        <w:bottom w:val="none" w:sz="0" w:space="0" w:color="auto"/>
                        <w:right w:val="none" w:sz="0" w:space="0" w:color="auto"/>
                      </w:divBdr>
                      <w:divsChild>
                        <w:div w:id="1759790695">
                          <w:marLeft w:val="0"/>
                          <w:marRight w:val="0"/>
                          <w:marTop w:val="0"/>
                          <w:marBottom w:val="0"/>
                          <w:divBdr>
                            <w:top w:val="none" w:sz="0" w:space="0" w:color="auto"/>
                            <w:left w:val="none" w:sz="0" w:space="0" w:color="auto"/>
                            <w:bottom w:val="none" w:sz="0" w:space="0" w:color="auto"/>
                            <w:right w:val="none" w:sz="0" w:space="0" w:color="auto"/>
                          </w:divBdr>
                        </w:div>
                        <w:div w:id="115611436">
                          <w:marLeft w:val="0"/>
                          <w:marRight w:val="0"/>
                          <w:marTop w:val="0"/>
                          <w:marBottom w:val="0"/>
                          <w:divBdr>
                            <w:top w:val="none" w:sz="0" w:space="0" w:color="auto"/>
                            <w:left w:val="none" w:sz="0" w:space="0" w:color="auto"/>
                            <w:bottom w:val="none" w:sz="0" w:space="0" w:color="auto"/>
                            <w:right w:val="none" w:sz="0" w:space="0" w:color="auto"/>
                          </w:divBdr>
                          <w:divsChild>
                            <w:div w:id="537133370">
                              <w:marLeft w:val="0"/>
                              <w:marRight w:val="0"/>
                              <w:marTop w:val="0"/>
                              <w:marBottom w:val="0"/>
                              <w:divBdr>
                                <w:top w:val="none" w:sz="0" w:space="0" w:color="auto"/>
                                <w:left w:val="none" w:sz="0" w:space="0" w:color="auto"/>
                                <w:bottom w:val="none" w:sz="0" w:space="0" w:color="auto"/>
                                <w:right w:val="none" w:sz="0" w:space="0" w:color="auto"/>
                              </w:divBdr>
                            </w:div>
                          </w:divsChild>
                        </w:div>
                        <w:div w:id="515703304">
                          <w:marLeft w:val="0"/>
                          <w:marRight w:val="0"/>
                          <w:marTop w:val="0"/>
                          <w:marBottom w:val="0"/>
                          <w:divBdr>
                            <w:top w:val="none" w:sz="0" w:space="0" w:color="auto"/>
                            <w:left w:val="none" w:sz="0" w:space="0" w:color="auto"/>
                            <w:bottom w:val="none" w:sz="0" w:space="0" w:color="auto"/>
                            <w:right w:val="none" w:sz="0" w:space="0" w:color="auto"/>
                          </w:divBdr>
                          <w:divsChild>
                            <w:div w:id="1654334133">
                              <w:marLeft w:val="0"/>
                              <w:marRight w:val="0"/>
                              <w:marTop w:val="0"/>
                              <w:marBottom w:val="0"/>
                              <w:divBdr>
                                <w:top w:val="none" w:sz="0" w:space="0" w:color="auto"/>
                                <w:left w:val="none" w:sz="0" w:space="0" w:color="auto"/>
                                <w:bottom w:val="none" w:sz="0" w:space="0" w:color="auto"/>
                                <w:right w:val="none" w:sz="0" w:space="0" w:color="auto"/>
                              </w:divBdr>
                              <w:divsChild>
                                <w:div w:id="20511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os-konteiner.ru/konteynery-dlya-razdelnogo-sbor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3676</Words>
  <Characters>20958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2021-07-28T03:01:00Z</dcterms:created>
  <dcterms:modified xsi:type="dcterms:W3CDTF">2021-07-28T03:10:00Z</dcterms:modified>
</cp:coreProperties>
</file>